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ms-word.document.macroEnabled.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1EF5F5">
      <w:pPr>
        <w:spacing w:before="0" w:after="0" w:line="240" w:lineRule="auto"/>
        <w:ind w:left="0"/>
        <w:jc w:val="center"/>
        <w:rPr>
          <w:rFonts w:hint="eastAsia" w:ascii="方正小标宋简体" w:hAnsi="方正小标宋简体" w:eastAsia="方正小标宋简体" w:cs="方正小标宋简体"/>
          <w:sz w:val="44"/>
          <w:szCs w:val="44"/>
          <w:lang w:val="en-US" w:eastAsia="zh-CN"/>
        </w:rPr>
      </w:pPr>
    </w:p>
    <w:p w14:paraId="67C54F6B">
      <w:pPr>
        <w:spacing w:before="0" w:after="0" w:line="240" w:lineRule="auto"/>
        <w:ind w:left="0"/>
        <w:jc w:val="center"/>
        <w:rPr>
          <w:rFonts w:hint="eastAsia" w:ascii="方正小标宋简体" w:hAnsi="方正小标宋简体" w:eastAsia="方正小标宋简体" w:cs="方正小标宋简体"/>
          <w:sz w:val="44"/>
          <w:szCs w:val="44"/>
          <w:lang w:val="en-US" w:eastAsia="zh-CN"/>
        </w:rPr>
      </w:pPr>
    </w:p>
    <w:p w14:paraId="611C9360">
      <w:pPr>
        <w:spacing w:before="0" w:after="0" w:line="240" w:lineRule="auto"/>
        <w:ind w:left="0"/>
        <w:jc w:val="center"/>
        <w:rPr>
          <w:rFonts w:hint="eastAsia" w:ascii="方正小标宋简体" w:hAnsi="方正小标宋简体" w:eastAsia="方正小标宋简体" w:cs="方正小标宋简体"/>
          <w:sz w:val="48"/>
          <w:szCs w:val="48"/>
          <w:lang w:val="en-US" w:eastAsia="zh-CN"/>
        </w:rPr>
      </w:pPr>
      <w:r>
        <w:rPr>
          <w:rFonts w:hint="eastAsia" w:ascii="方正小标宋简体" w:hAnsi="方正小标宋简体" w:eastAsia="方正小标宋简体" w:cs="方正小标宋简体"/>
          <w:sz w:val="48"/>
          <w:szCs w:val="48"/>
          <w:lang w:val="en-US" w:eastAsia="zh-CN"/>
        </w:rPr>
        <w:t>中证中小投资者服务中心有限责任公司</w:t>
      </w:r>
    </w:p>
    <w:p w14:paraId="35BB5F97">
      <w:pPr>
        <w:spacing w:before="0" w:after="0" w:line="240" w:lineRule="auto"/>
        <w:ind w:left="0"/>
        <w:jc w:val="center"/>
        <w:rPr>
          <w:rFonts w:hint="eastAsia" w:ascii="方正小标宋简体" w:hAnsi="方正小标宋简体" w:eastAsia="方正小标宋简体" w:cs="方正小标宋简体"/>
          <w:sz w:val="48"/>
          <w:szCs w:val="48"/>
        </w:rPr>
      </w:pPr>
      <w:r>
        <w:rPr>
          <w:rFonts w:hint="eastAsia" w:ascii="方正小标宋简体" w:hAnsi="方正小标宋简体" w:eastAsia="方正小标宋简体" w:cs="方正小标宋简体"/>
          <w:sz w:val="48"/>
          <w:szCs w:val="48"/>
          <w:lang w:val="en-US" w:eastAsia="zh-CN"/>
        </w:rPr>
        <w:t>2026-2029年</w:t>
      </w:r>
      <w:r>
        <w:rPr>
          <w:rFonts w:hint="eastAsia" w:ascii="方正小标宋简体" w:hAnsi="方正小标宋简体" w:eastAsia="方正小标宋简体" w:cs="方正小标宋简体"/>
          <w:sz w:val="48"/>
          <w:szCs w:val="48"/>
        </w:rPr>
        <w:t>直饮水机租赁服务</w:t>
      </w:r>
    </w:p>
    <w:p w14:paraId="296A140E">
      <w:pPr>
        <w:spacing w:before="0" w:after="0" w:line="240" w:lineRule="auto"/>
        <w:ind w:left="0"/>
        <w:jc w:val="center"/>
        <w:rPr>
          <w:rFonts w:hint="eastAsia" w:ascii="方正小标宋简体" w:hAnsi="方正小标宋简体" w:eastAsia="方正小标宋简体" w:cs="方正小标宋简体"/>
          <w:sz w:val="48"/>
          <w:szCs w:val="48"/>
        </w:rPr>
      </w:pPr>
      <w:r>
        <w:rPr>
          <w:rFonts w:hint="eastAsia" w:ascii="方正小标宋简体" w:hAnsi="方正小标宋简体" w:eastAsia="方正小标宋简体" w:cs="方正小标宋简体"/>
          <w:sz w:val="48"/>
          <w:szCs w:val="48"/>
        </w:rPr>
        <w:t>项目竞争性磋商文件</w:t>
      </w:r>
    </w:p>
    <w:p w14:paraId="2EA29D8A">
      <w:pPr>
        <w:spacing w:before="0" w:after="0" w:line="240" w:lineRule="auto"/>
        <w:ind w:left="0"/>
        <w:jc w:val="left"/>
        <w:rPr>
          <w:sz w:val="32"/>
          <w:szCs w:val="32"/>
        </w:rPr>
      </w:pPr>
    </w:p>
    <w:p w14:paraId="3597F3D7">
      <w:pPr>
        <w:spacing w:before="0" w:after="0" w:line="240" w:lineRule="auto"/>
        <w:ind w:left="0"/>
        <w:jc w:val="center"/>
        <w:rPr>
          <w:sz w:val="32"/>
          <w:szCs w:val="32"/>
        </w:rPr>
      </w:pPr>
    </w:p>
    <w:p w14:paraId="225FF8F1">
      <w:pPr>
        <w:spacing w:before="0" w:after="0" w:line="240" w:lineRule="auto"/>
        <w:ind w:left="0"/>
        <w:jc w:val="center"/>
        <w:rPr>
          <w:sz w:val="32"/>
          <w:szCs w:val="32"/>
        </w:rPr>
      </w:pPr>
    </w:p>
    <w:p w14:paraId="2801F442">
      <w:pPr>
        <w:spacing w:before="0" w:after="0" w:line="240" w:lineRule="auto"/>
        <w:ind w:left="0"/>
        <w:jc w:val="center"/>
        <w:rPr>
          <w:sz w:val="32"/>
          <w:szCs w:val="32"/>
        </w:rPr>
      </w:pPr>
    </w:p>
    <w:p w14:paraId="23BA2D29">
      <w:pPr>
        <w:spacing w:before="0" w:after="0" w:line="240" w:lineRule="auto"/>
        <w:ind w:left="0"/>
        <w:jc w:val="center"/>
        <w:rPr>
          <w:sz w:val="32"/>
          <w:szCs w:val="32"/>
        </w:rPr>
      </w:pPr>
    </w:p>
    <w:p w14:paraId="4AF085F8">
      <w:pPr>
        <w:spacing w:before="0" w:after="0" w:line="240" w:lineRule="auto"/>
        <w:ind w:left="0"/>
        <w:jc w:val="center"/>
        <w:rPr>
          <w:sz w:val="32"/>
          <w:szCs w:val="32"/>
        </w:rPr>
      </w:pPr>
    </w:p>
    <w:p w14:paraId="23A60540">
      <w:pPr>
        <w:spacing w:before="0" w:after="0" w:line="240" w:lineRule="auto"/>
        <w:ind w:left="0"/>
        <w:jc w:val="center"/>
        <w:rPr>
          <w:sz w:val="32"/>
          <w:szCs w:val="32"/>
        </w:rPr>
      </w:pPr>
    </w:p>
    <w:p w14:paraId="3782AD20">
      <w:pPr>
        <w:spacing w:before="0" w:after="0" w:line="240" w:lineRule="auto"/>
        <w:ind w:left="0"/>
        <w:jc w:val="center"/>
        <w:rPr>
          <w:sz w:val="32"/>
          <w:szCs w:val="32"/>
        </w:rPr>
      </w:pPr>
    </w:p>
    <w:p w14:paraId="09140ED3">
      <w:pPr>
        <w:spacing w:before="0" w:after="0" w:line="240" w:lineRule="auto"/>
        <w:ind w:left="0"/>
        <w:jc w:val="center"/>
        <w:rPr>
          <w:sz w:val="32"/>
          <w:szCs w:val="32"/>
        </w:rPr>
      </w:pPr>
    </w:p>
    <w:p w14:paraId="4328F373">
      <w:pPr>
        <w:spacing w:before="0" w:after="0" w:line="240" w:lineRule="auto"/>
        <w:ind w:left="0"/>
        <w:jc w:val="center"/>
        <w:rPr>
          <w:sz w:val="32"/>
          <w:szCs w:val="32"/>
        </w:rPr>
      </w:pPr>
    </w:p>
    <w:p w14:paraId="1700CFD6">
      <w:pPr>
        <w:spacing w:before="0" w:after="0" w:line="240" w:lineRule="auto"/>
        <w:ind w:left="0"/>
        <w:jc w:val="center"/>
        <w:rPr>
          <w:b/>
          <w:bCs/>
          <w:sz w:val="32"/>
          <w:szCs w:val="32"/>
        </w:rPr>
      </w:pPr>
      <w:r>
        <w:rPr>
          <w:b/>
          <w:bCs/>
          <w:sz w:val="32"/>
          <w:szCs w:val="32"/>
        </w:rPr>
        <w:t>采购人：中证中小投资者服务中心有限责任公司</w:t>
      </w:r>
    </w:p>
    <w:p w14:paraId="7FB3D041">
      <w:pPr>
        <w:spacing w:before="0" w:after="0" w:line="240" w:lineRule="auto"/>
        <w:ind w:left="0"/>
        <w:jc w:val="left"/>
        <w:rPr>
          <w:b/>
          <w:bCs/>
          <w:sz w:val="32"/>
          <w:szCs w:val="32"/>
        </w:rPr>
      </w:pPr>
    </w:p>
    <w:p w14:paraId="095E905F">
      <w:pPr>
        <w:spacing w:before="0" w:after="0" w:line="240" w:lineRule="auto"/>
        <w:ind w:left="0"/>
        <w:jc w:val="center"/>
        <w:rPr>
          <w:b/>
          <w:bCs/>
          <w:sz w:val="32"/>
          <w:szCs w:val="32"/>
        </w:rPr>
      </w:pPr>
    </w:p>
    <w:p w14:paraId="1335B18B">
      <w:pPr>
        <w:spacing w:before="0" w:after="0" w:line="240" w:lineRule="auto"/>
        <w:ind w:left="0"/>
        <w:jc w:val="center"/>
        <w:rPr>
          <w:b/>
          <w:bCs/>
          <w:sz w:val="32"/>
          <w:szCs w:val="32"/>
        </w:rPr>
      </w:pPr>
    </w:p>
    <w:p w14:paraId="61152392">
      <w:pPr>
        <w:spacing w:before="0" w:after="0" w:line="240" w:lineRule="auto"/>
        <w:ind w:left="0"/>
        <w:jc w:val="center"/>
        <w:rPr>
          <w:b/>
          <w:bCs/>
          <w:sz w:val="32"/>
          <w:szCs w:val="32"/>
        </w:rPr>
      </w:pPr>
    </w:p>
    <w:p w14:paraId="559D51D7">
      <w:pPr>
        <w:spacing w:before="0" w:after="0" w:line="240" w:lineRule="auto"/>
        <w:ind w:left="0"/>
        <w:jc w:val="center"/>
        <w:rPr>
          <w:b/>
          <w:bCs/>
          <w:sz w:val="32"/>
          <w:szCs w:val="32"/>
        </w:rPr>
      </w:pPr>
    </w:p>
    <w:p w14:paraId="59EBB7B4">
      <w:pPr>
        <w:spacing w:before="0" w:after="0" w:line="240" w:lineRule="auto"/>
        <w:ind w:left="0"/>
        <w:jc w:val="center"/>
        <w:rPr>
          <w:b/>
          <w:bCs/>
          <w:sz w:val="32"/>
          <w:szCs w:val="32"/>
        </w:rPr>
      </w:pPr>
    </w:p>
    <w:p w14:paraId="64B36C7B">
      <w:pPr>
        <w:spacing w:before="0" w:after="0" w:line="240" w:lineRule="auto"/>
        <w:ind w:left="0"/>
        <w:jc w:val="center"/>
        <w:rPr>
          <w:b/>
          <w:bCs/>
          <w:sz w:val="32"/>
          <w:szCs w:val="32"/>
        </w:rPr>
      </w:pPr>
    </w:p>
    <w:p w14:paraId="3A87A7A0">
      <w:pPr>
        <w:spacing w:before="0" w:after="0" w:line="240" w:lineRule="auto"/>
        <w:ind w:left="0"/>
        <w:jc w:val="center"/>
        <w:rPr>
          <w:b/>
          <w:bCs/>
          <w:sz w:val="32"/>
          <w:szCs w:val="32"/>
        </w:rPr>
      </w:pPr>
    </w:p>
    <w:p w14:paraId="68761197">
      <w:pPr>
        <w:spacing w:before="0" w:after="0" w:line="240" w:lineRule="auto"/>
        <w:ind w:left="0"/>
        <w:jc w:val="center"/>
        <w:rPr>
          <w:b/>
          <w:bCs/>
          <w:sz w:val="32"/>
          <w:szCs w:val="32"/>
        </w:rPr>
      </w:pPr>
    </w:p>
    <w:p w14:paraId="4E65C9DD">
      <w:pPr>
        <w:spacing w:before="0" w:after="0" w:line="240" w:lineRule="auto"/>
        <w:ind w:left="0"/>
        <w:jc w:val="center"/>
        <w:rPr>
          <w:b/>
          <w:bCs/>
          <w:sz w:val="32"/>
          <w:szCs w:val="32"/>
        </w:rPr>
      </w:pPr>
    </w:p>
    <w:p w14:paraId="26108C82">
      <w:pPr>
        <w:spacing w:before="0" w:after="0" w:line="240" w:lineRule="auto"/>
        <w:ind w:left="0"/>
        <w:jc w:val="center"/>
        <w:rPr>
          <w:b/>
          <w:bCs/>
          <w:sz w:val="32"/>
          <w:szCs w:val="32"/>
        </w:rPr>
      </w:pPr>
      <w:r>
        <w:rPr>
          <w:b/>
          <w:bCs/>
          <w:sz w:val="32"/>
          <w:szCs w:val="32"/>
        </w:rPr>
        <w:t>2026年</w:t>
      </w:r>
      <w:r>
        <w:rPr>
          <w:rFonts w:hint="eastAsia"/>
          <w:b/>
          <w:bCs/>
          <w:sz w:val="32"/>
          <w:szCs w:val="32"/>
          <w:lang w:val="en-US" w:eastAsia="zh-CN"/>
        </w:rPr>
        <w:t>4</w:t>
      </w:r>
      <w:r>
        <w:rPr>
          <w:b/>
          <w:bCs/>
          <w:sz w:val="32"/>
          <w:szCs w:val="32"/>
        </w:rPr>
        <w:t>月</w:t>
      </w:r>
    </w:p>
    <w:p w14:paraId="6AC4F44A">
      <w:pPr>
        <w:spacing w:before="0" w:after="0" w:line="240" w:lineRule="auto"/>
        <w:ind w:left="0"/>
        <w:jc w:val="left"/>
        <w:outlineLvl w:val="9"/>
        <w:rPr>
          <w:b/>
          <w:bCs/>
          <w:sz w:val="32"/>
          <w:szCs w:val="32"/>
        </w:rPr>
      </w:pPr>
      <w:bookmarkStart w:id="0" w:name="heading_0"/>
    </w:p>
    <w:p w14:paraId="5BA70C76">
      <w:pPr>
        <w:spacing w:before="0" w:after="0" w:line="240" w:lineRule="auto"/>
        <w:ind w:left="0"/>
        <w:jc w:val="left"/>
        <w:outlineLvl w:val="9"/>
        <w:rPr>
          <w:sz w:val="32"/>
          <w:szCs w:val="32"/>
        </w:rPr>
      </w:pPr>
    </w:p>
    <w:p w14:paraId="07FA56D4">
      <w:pPr>
        <w:spacing w:before="0" w:after="0" w:line="240" w:lineRule="auto"/>
        <w:ind w:left="0"/>
        <w:jc w:val="left"/>
        <w:outlineLvl w:val="9"/>
        <w:rPr>
          <w:sz w:val="32"/>
          <w:szCs w:val="32"/>
        </w:rPr>
      </w:pPr>
    </w:p>
    <w:p w14:paraId="48FF1C29">
      <w:pPr>
        <w:spacing w:before="0" w:after="0" w:line="240" w:lineRule="auto"/>
        <w:ind w:left="0"/>
        <w:jc w:val="left"/>
        <w:outlineLvl w:val="9"/>
        <w:rPr>
          <w:sz w:val="32"/>
          <w:szCs w:val="32"/>
        </w:rPr>
      </w:pPr>
    </w:p>
    <w:p w14:paraId="64AF5C59">
      <w:pPr>
        <w:spacing w:before="0" w:after="0" w:line="240" w:lineRule="auto"/>
        <w:ind w:left="0"/>
        <w:jc w:val="left"/>
        <w:outlineLvl w:val="9"/>
        <w:rPr>
          <w:sz w:val="32"/>
          <w:szCs w:val="32"/>
        </w:rPr>
      </w:pPr>
    </w:p>
    <w:p w14:paraId="5EFDEAFD">
      <w:pPr>
        <w:pStyle w:val="3"/>
        <w:jc w:val="center"/>
      </w:pPr>
      <w:r>
        <w:t>第1章 采购邀请</w:t>
      </w:r>
      <w:bookmarkEnd w:id="0"/>
    </w:p>
    <w:p w14:paraId="2160385F">
      <w:pPr>
        <w:spacing w:before="0" w:after="0" w:line="240" w:lineRule="auto"/>
        <w:ind w:left="0" w:firstLine="640" w:firstLineChars="200"/>
        <w:jc w:val="left"/>
        <w:rPr>
          <w:sz w:val="32"/>
          <w:szCs w:val="32"/>
        </w:rPr>
      </w:pPr>
      <w:r>
        <w:rPr>
          <w:sz w:val="32"/>
          <w:szCs w:val="32"/>
        </w:rPr>
        <w:t>中证中小投资者服务中心有限责任公司</w:t>
      </w:r>
      <w:r>
        <w:rPr>
          <w:rFonts w:hint="eastAsia"/>
          <w:sz w:val="32"/>
          <w:szCs w:val="32"/>
        </w:rPr>
        <w:t>2026-2029年</w:t>
      </w:r>
      <w:r>
        <w:rPr>
          <w:sz w:val="32"/>
          <w:szCs w:val="32"/>
        </w:rPr>
        <w:t>直饮水机租赁服务采购项目已启动采购程序，现邀请符合条件的供应商参加竞争性磋商。</w:t>
      </w:r>
    </w:p>
    <w:p w14:paraId="096D1884">
      <w:pPr>
        <w:spacing w:before="0" w:after="0" w:line="240" w:lineRule="auto"/>
        <w:ind w:left="0" w:firstLine="640" w:firstLineChars="200"/>
        <w:jc w:val="left"/>
        <w:outlineLvl w:val="9"/>
        <w:rPr>
          <w:rFonts w:hint="eastAsia" w:ascii="黑体" w:hAnsi="黑体" w:eastAsia="黑体" w:cs="黑体"/>
          <w:sz w:val="32"/>
          <w:szCs w:val="32"/>
        </w:rPr>
      </w:pPr>
      <w:bookmarkStart w:id="1" w:name="heading_1"/>
      <w:r>
        <w:rPr>
          <w:rFonts w:hint="eastAsia" w:ascii="黑体" w:hAnsi="黑体" w:eastAsia="黑体" w:cs="黑体"/>
          <w:sz w:val="32"/>
          <w:szCs w:val="32"/>
        </w:rPr>
        <w:t>一、 采购项目概况</w:t>
      </w:r>
      <w:bookmarkEnd w:id="1"/>
    </w:p>
    <w:p w14:paraId="5F83DA3E">
      <w:pPr>
        <w:numPr>
          <w:ilvl w:val="-1"/>
          <w:numId w:val="0"/>
        </w:numPr>
        <w:spacing w:before="0" w:after="0" w:line="240" w:lineRule="auto"/>
        <w:ind w:left="0" w:firstLine="640" w:firstLineChars="200"/>
        <w:jc w:val="left"/>
        <w:rPr>
          <w:sz w:val="32"/>
          <w:szCs w:val="32"/>
        </w:rPr>
      </w:pPr>
      <w:r>
        <w:rPr>
          <w:sz w:val="32"/>
          <w:szCs w:val="32"/>
        </w:rPr>
        <w:t>采购项目名称：</w:t>
      </w:r>
      <w:r>
        <w:rPr>
          <w:rFonts w:hint="eastAsia"/>
          <w:sz w:val="32"/>
          <w:szCs w:val="32"/>
        </w:rPr>
        <w:t>2026-2029年</w:t>
      </w:r>
      <w:r>
        <w:rPr>
          <w:sz w:val="32"/>
          <w:szCs w:val="32"/>
        </w:rPr>
        <w:t>直饮水机租赁服务采购项目</w:t>
      </w:r>
    </w:p>
    <w:p w14:paraId="13BBF816">
      <w:pPr>
        <w:numPr>
          <w:ilvl w:val="-1"/>
          <w:numId w:val="0"/>
        </w:numPr>
        <w:spacing w:before="0" w:after="0" w:line="240" w:lineRule="auto"/>
        <w:ind w:left="0" w:firstLine="640" w:firstLineChars="200"/>
        <w:jc w:val="left"/>
        <w:rPr>
          <w:sz w:val="32"/>
          <w:szCs w:val="32"/>
        </w:rPr>
      </w:pPr>
      <w:r>
        <w:rPr>
          <w:sz w:val="32"/>
          <w:szCs w:val="32"/>
        </w:rPr>
        <w:t>采购内容：RO反渗透直饮水机租赁服务（含设备供应、安装、调试、耗材更换、维修维护、售后保障等全流程服务），具体要求见</w:t>
      </w:r>
      <w:r>
        <w:rPr>
          <w:rFonts w:hint="eastAsia"/>
          <w:sz w:val="32"/>
          <w:szCs w:val="32"/>
        </w:rPr>
        <w:t xml:space="preserve">附件1 </w:t>
      </w:r>
      <w:r>
        <w:rPr>
          <w:rFonts w:hint="eastAsia"/>
          <w:sz w:val="32"/>
          <w:szCs w:val="32"/>
          <w:lang w:eastAsia="zh-CN"/>
        </w:rPr>
        <w:t>《</w:t>
      </w:r>
      <w:r>
        <w:rPr>
          <w:rFonts w:hint="eastAsia"/>
          <w:sz w:val="32"/>
          <w:szCs w:val="32"/>
        </w:rPr>
        <w:t>直饮水机技术规格与参数要求</w:t>
      </w:r>
      <w:r>
        <w:rPr>
          <w:rFonts w:hint="eastAsia"/>
          <w:sz w:val="32"/>
          <w:szCs w:val="32"/>
          <w:lang w:eastAsia="zh-CN"/>
        </w:rPr>
        <w:t>》</w:t>
      </w:r>
      <w:r>
        <w:rPr>
          <w:sz w:val="32"/>
          <w:szCs w:val="32"/>
        </w:rPr>
        <w:t>。</w:t>
      </w:r>
    </w:p>
    <w:p w14:paraId="7D11F1C7">
      <w:pPr>
        <w:numPr>
          <w:ilvl w:val="-1"/>
          <w:numId w:val="0"/>
        </w:numPr>
        <w:spacing w:before="0" w:after="0" w:line="240" w:lineRule="auto"/>
        <w:ind w:left="0" w:firstLine="640" w:firstLineChars="200"/>
        <w:jc w:val="left"/>
        <w:rPr>
          <w:sz w:val="32"/>
          <w:szCs w:val="32"/>
        </w:rPr>
      </w:pPr>
      <w:r>
        <w:rPr>
          <w:sz w:val="32"/>
          <w:szCs w:val="32"/>
        </w:rPr>
        <w:t>服务期限：自合同签订之日起</w:t>
      </w:r>
      <w:r>
        <w:rPr>
          <w:rFonts w:hint="eastAsia"/>
          <w:sz w:val="32"/>
          <w:szCs w:val="32"/>
          <w:lang w:val="en-US" w:eastAsia="zh-CN"/>
        </w:rPr>
        <w:t>三年</w:t>
      </w:r>
      <w:r>
        <w:rPr>
          <w:sz w:val="32"/>
          <w:szCs w:val="32"/>
        </w:rPr>
        <w:t>。</w:t>
      </w:r>
    </w:p>
    <w:p w14:paraId="0A39ED82">
      <w:pPr>
        <w:numPr>
          <w:ilvl w:val="-1"/>
          <w:numId w:val="0"/>
        </w:numPr>
        <w:spacing w:before="0" w:after="0" w:line="240" w:lineRule="auto"/>
        <w:ind w:left="0" w:firstLine="640" w:firstLineChars="200"/>
        <w:jc w:val="left"/>
        <w:rPr>
          <w:rFonts w:hint="default" w:eastAsiaTheme="minorEastAsia"/>
          <w:sz w:val="32"/>
          <w:szCs w:val="32"/>
          <w:lang w:val="en-US" w:eastAsia="zh-CN"/>
        </w:rPr>
      </w:pPr>
      <w:r>
        <w:rPr>
          <w:sz w:val="32"/>
          <w:szCs w:val="32"/>
        </w:rPr>
        <w:t>项目预算：</w:t>
      </w:r>
      <w:r>
        <w:rPr>
          <w:rFonts w:hint="eastAsia"/>
          <w:sz w:val="32"/>
          <w:szCs w:val="32"/>
          <w:lang w:val="en-US" w:eastAsia="zh-CN"/>
        </w:rPr>
        <w:t>9.6万元</w:t>
      </w:r>
    </w:p>
    <w:p w14:paraId="31120B36">
      <w:pPr>
        <w:numPr>
          <w:ilvl w:val="-1"/>
          <w:numId w:val="0"/>
        </w:numPr>
        <w:spacing w:before="0" w:after="0" w:line="240" w:lineRule="auto"/>
        <w:ind w:left="0" w:firstLine="640" w:firstLineChars="200"/>
        <w:jc w:val="left"/>
        <w:rPr>
          <w:sz w:val="32"/>
          <w:szCs w:val="32"/>
        </w:rPr>
      </w:pPr>
      <w:r>
        <w:rPr>
          <w:sz w:val="32"/>
          <w:szCs w:val="32"/>
        </w:rPr>
        <w:t>采购人：中证中小投资者服务中心有限责任公司</w:t>
      </w:r>
    </w:p>
    <w:p w14:paraId="696AD78A">
      <w:pPr>
        <w:spacing w:before="0" w:after="0" w:line="240" w:lineRule="auto"/>
        <w:ind w:left="0" w:firstLine="640" w:firstLineChars="200"/>
        <w:jc w:val="left"/>
        <w:outlineLvl w:val="9"/>
        <w:rPr>
          <w:rFonts w:hint="eastAsia" w:ascii="黑体" w:hAnsi="黑体" w:eastAsia="黑体" w:cs="黑体"/>
          <w:sz w:val="32"/>
          <w:szCs w:val="32"/>
        </w:rPr>
      </w:pPr>
      <w:bookmarkStart w:id="2" w:name="heading_2"/>
      <w:r>
        <w:rPr>
          <w:rFonts w:hint="eastAsia" w:ascii="黑体" w:hAnsi="黑体" w:eastAsia="黑体" w:cs="黑体"/>
          <w:sz w:val="32"/>
          <w:szCs w:val="32"/>
        </w:rPr>
        <w:t>二、 提交响应文件及竞争性磋商的时间和地点</w:t>
      </w:r>
      <w:bookmarkEnd w:id="2"/>
    </w:p>
    <w:p w14:paraId="17C16FD8">
      <w:pPr>
        <w:numPr>
          <w:ilvl w:val="-1"/>
          <w:numId w:val="0"/>
        </w:numPr>
        <w:spacing w:before="0" w:after="0" w:line="240" w:lineRule="auto"/>
        <w:ind w:left="0" w:firstLine="640" w:firstLineChars="200"/>
        <w:jc w:val="left"/>
        <w:rPr>
          <w:sz w:val="32"/>
          <w:szCs w:val="32"/>
        </w:rPr>
      </w:pPr>
      <w:r>
        <w:rPr>
          <w:sz w:val="32"/>
          <w:szCs w:val="32"/>
        </w:rPr>
        <w:t>截止时间及竞争性磋商时间：2026年</w:t>
      </w:r>
      <w:r>
        <w:rPr>
          <w:rFonts w:hint="eastAsia"/>
          <w:sz w:val="32"/>
          <w:szCs w:val="32"/>
          <w:lang w:val="en-US" w:eastAsia="zh-CN"/>
        </w:rPr>
        <w:t>5</w:t>
      </w:r>
      <w:r>
        <w:rPr>
          <w:sz w:val="32"/>
          <w:szCs w:val="32"/>
        </w:rPr>
        <w:t>月</w:t>
      </w:r>
      <w:r>
        <w:rPr>
          <w:rFonts w:hint="eastAsia"/>
          <w:sz w:val="32"/>
          <w:szCs w:val="32"/>
          <w:lang w:val="en-US" w:eastAsia="zh-CN"/>
        </w:rPr>
        <w:t>11</w:t>
      </w:r>
      <w:r>
        <w:rPr>
          <w:sz w:val="32"/>
          <w:szCs w:val="32"/>
        </w:rPr>
        <w:t>日</w:t>
      </w:r>
      <w:r>
        <w:rPr>
          <w:rFonts w:hint="eastAsia"/>
          <w:sz w:val="32"/>
          <w:szCs w:val="32"/>
          <w:lang w:val="en-US" w:eastAsia="zh-CN"/>
        </w:rPr>
        <w:t>14</w:t>
      </w:r>
      <w:r>
        <w:rPr>
          <w:sz w:val="32"/>
          <w:szCs w:val="32"/>
        </w:rPr>
        <w:t>:</w:t>
      </w:r>
      <w:r>
        <w:rPr>
          <w:rFonts w:hint="eastAsia"/>
          <w:sz w:val="32"/>
          <w:szCs w:val="32"/>
          <w:lang w:val="en-US" w:eastAsia="zh-CN"/>
        </w:rPr>
        <w:t>0</w:t>
      </w:r>
      <w:r>
        <w:rPr>
          <w:sz w:val="32"/>
          <w:szCs w:val="32"/>
        </w:rPr>
        <w:t>0点</w:t>
      </w:r>
    </w:p>
    <w:p w14:paraId="5EE6D899">
      <w:pPr>
        <w:numPr>
          <w:ilvl w:val="-1"/>
          <w:numId w:val="0"/>
        </w:numPr>
        <w:spacing w:before="0" w:after="0" w:line="240" w:lineRule="auto"/>
        <w:ind w:left="0" w:firstLine="640" w:firstLineChars="200"/>
        <w:jc w:val="left"/>
        <w:rPr>
          <w:sz w:val="32"/>
          <w:szCs w:val="32"/>
        </w:rPr>
      </w:pPr>
      <w:r>
        <w:rPr>
          <w:sz w:val="32"/>
          <w:szCs w:val="32"/>
        </w:rPr>
        <w:t>提交响应文件及竞争性磋商地点：上海市浦东新区杨高南路288号15层</w:t>
      </w:r>
    </w:p>
    <w:p w14:paraId="4989BAD5">
      <w:pPr>
        <w:numPr>
          <w:ilvl w:val="-1"/>
          <w:numId w:val="0"/>
        </w:numPr>
        <w:spacing w:before="0" w:after="0" w:line="240" w:lineRule="auto"/>
        <w:ind w:left="0" w:firstLine="640" w:firstLineChars="200"/>
        <w:jc w:val="left"/>
        <w:rPr>
          <w:sz w:val="32"/>
          <w:szCs w:val="32"/>
        </w:rPr>
      </w:pPr>
      <w:r>
        <w:rPr>
          <w:sz w:val="32"/>
          <w:szCs w:val="32"/>
        </w:rPr>
        <w:t>要求：供应商于磋商时间开始前提前15分钟到达现场。</w:t>
      </w:r>
    </w:p>
    <w:p w14:paraId="1133619D">
      <w:pPr>
        <w:spacing w:before="0" w:after="0" w:line="240" w:lineRule="auto"/>
        <w:ind w:left="0" w:firstLine="640" w:firstLineChars="200"/>
        <w:jc w:val="left"/>
        <w:outlineLvl w:val="9"/>
        <w:rPr>
          <w:rFonts w:hint="eastAsia" w:ascii="黑体" w:hAnsi="黑体" w:eastAsia="黑体" w:cs="黑体"/>
          <w:sz w:val="32"/>
          <w:szCs w:val="32"/>
        </w:rPr>
      </w:pPr>
      <w:bookmarkStart w:id="3" w:name="heading_3"/>
      <w:r>
        <w:rPr>
          <w:rFonts w:hint="eastAsia" w:ascii="黑体" w:hAnsi="黑体" w:eastAsia="黑体" w:cs="黑体"/>
          <w:sz w:val="32"/>
          <w:szCs w:val="32"/>
        </w:rPr>
        <w:t>三、 联系人及联系方式</w:t>
      </w:r>
      <w:bookmarkEnd w:id="3"/>
    </w:p>
    <w:p w14:paraId="041166E9">
      <w:pPr>
        <w:spacing w:before="0" w:after="0" w:line="240" w:lineRule="auto"/>
        <w:ind w:left="0" w:firstLine="640" w:firstLineChars="200"/>
        <w:jc w:val="left"/>
        <w:rPr>
          <w:sz w:val="32"/>
          <w:szCs w:val="32"/>
        </w:rPr>
      </w:pPr>
      <w:r>
        <w:rPr>
          <w:sz w:val="32"/>
          <w:szCs w:val="32"/>
        </w:rPr>
        <w:t>联系人：邢老师 ；电话：021-51916862 ；邮箱：zyxing@isc.com.cn</w:t>
      </w:r>
    </w:p>
    <w:p w14:paraId="398AA857">
      <w:pPr>
        <w:spacing w:before="0" w:after="0" w:line="240" w:lineRule="auto"/>
        <w:ind w:left="0" w:firstLine="640" w:firstLineChars="200"/>
        <w:jc w:val="left"/>
        <w:outlineLvl w:val="9"/>
        <w:rPr>
          <w:rFonts w:hint="eastAsia" w:ascii="黑体" w:hAnsi="黑体" w:eastAsia="黑体" w:cs="黑体"/>
          <w:sz w:val="32"/>
          <w:szCs w:val="32"/>
        </w:rPr>
      </w:pPr>
      <w:bookmarkStart w:id="4" w:name="heading_4"/>
      <w:r>
        <w:rPr>
          <w:rFonts w:hint="eastAsia" w:ascii="黑体" w:hAnsi="黑体" w:eastAsia="黑体" w:cs="黑体"/>
          <w:sz w:val="32"/>
          <w:szCs w:val="32"/>
        </w:rPr>
        <w:t>四、 其他相关说明</w:t>
      </w:r>
      <w:bookmarkEnd w:id="4"/>
    </w:p>
    <w:p w14:paraId="42A7AAD9">
      <w:pPr>
        <w:spacing w:before="0" w:after="0" w:line="240" w:lineRule="auto"/>
        <w:ind w:left="0" w:firstLine="640" w:firstLineChars="200"/>
        <w:jc w:val="left"/>
        <w:rPr>
          <w:sz w:val="32"/>
          <w:szCs w:val="32"/>
        </w:rPr>
      </w:pPr>
      <w:r>
        <w:rPr>
          <w:sz w:val="32"/>
          <w:szCs w:val="32"/>
        </w:rPr>
        <w:t>本次采购活动未尽事宜的解释权属于中证中小投资者服务中心有限责任公司。</w:t>
      </w:r>
    </w:p>
    <w:p w14:paraId="0708F198">
      <w:pPr>
        <w:pStyle w:val="3"/>
        <w:bidi w:val="0"/>
        <w:jc w:val="center"/>
      </w:pPr>
      <w:bookmarkStart w:id="5" w:name="heading_5"/>
      <w:r>
        <w:t>第2章 采购内容及要求</w:t>
      </w:r>
      <w:bookmarkEnd w:id="5"/>
    </w:p>
    <w:p w14:paraId="6034288A">
      <w:pPr>
        <w:spacing w:before="0" w:after="0" w:line="240" w:lineRule="auto"/>
        <w:ind w:left="0" w:firstLine="640" w:firstLineChars="200"/>
        <w:jc w:val="left"/>
        <w:outlineLvl w:val="9"/>
        <w:rPr>
          <w:rFonts w:hint="eastAsia" w:ascii="黑体" w:hAnsi="黑体" w:eastAsia="黑体" w:cs="黑体"/>
          <w:sz w:val="32"/>
          <w:szCs w:val="32"/>
          <w:lang w:eastAsia="zh-CN"/>
        </w:rPr>
      </w:pPr>
      <w:bookmarkStart w:id="6" w:name="heading_6"/>
      <w:r>
        <w:rPr>
          <w:rFonts w:hint="eastAsia" w:ascii="黑体" w:hAnsi="黑体" w:eastAsia="黑体" w:cs="黑体"/>
          <w:sz w:val="32"/>
          <w:szCs w:val="32"/>
        </w:rPr>
        <w:t>一、</w:t>
      </w:r>
      <w:bookmarkEnd w:id="6"/>
      <w:r>
        <w:rPr>
          <w:rFonts w:hint="eastAsia" w:ascii="黑体" w:hAnsi="黑体" w:eastAsia="黑体" w:cs="黑体"/>
          <w:sz w:val="32"/>
          <w:szCs w:val="32"/>
          <w:lang w:eastAsia="zh-CN"/>
        </w:rPr>
        <w:t>服务要求和直饮水机技术规格清单</w:t>
      </w:r>
    </w:p>
    <w:p w14:paraId="59E0B7E4">
      <w:pPr>
        <w:spacing w:before="0" w:after="0" w:line="240" w:lineRule="auto"/>
        <w:ind w:left="0" w:firstLine="640" w:firstLineChars="200"/>
        <w:jc w:val="left"/>
        <w:rPr>
          <w:sz w:val="32"/>
          <w:szCs w:val="32"/>
        </w:rPr>
      </w:pPr>
      <w:r>
        <w:rPr>
          <w:sz w:val="32"/>
          <w:szCs w:val="32"/>
        </w:rPr>
        <w:t>1、本项目具体采购内容：租赁RO反渗透直饮水机8台</w:t>
      </w:r>
      <w:r>
        <w:rPr>
          <w:rFonts w:hint="eastAsia"/>
          <w:sz w:val="32"/>
          <w:szCs w:val="32"/>
          <w:lang w:eastAsia="zh-CN"/>
        </w:rPr>
        <w:t>，</w:t>
      </w:r>
      <w:r>
        <w:rPr>
          <w:rFonts w:hint="eastAsia"/>
          <w:sz w:val="32"/>
          <w:szCs w:val="32"/>
          <w:lang w:val="en-US" w:eastAsia="zh-CN"/>
        </w:rPr>
        <w:t>租赁期三年</w:t>
      </w:r>
      <w:r>
        <w:rPr>
          <w:rFonts w:hint="eastAsia"/>
          <w:sz w:val="32"/>
          <w:szCs w:val="32"/>
          <w:lang w:eastAsia="zh-CN"/>
        </w:rPr>
        <w:t>（</w:t>
      </w:r>
      <w:r>
        <w:rPr>
          <w:rFonts w:hint="eastAsia"/>
          <w:sz w:val="32"/>
          <w:szCs w:val="32"/>
          <w:lang w:val="en-US" w:eastAsia="zh-CN"/>
        </w:rPr>
        <w:t>8台设备机型应当保持一致。</w:t>
      </w:r>
      <w:r>
        <w:rPr>
          <w:sz w:val="32"/>
          <w:szCs w:val="32"/>
        </w:rPr>
        <w:t>租赁服务</w:t>
      </w:r>
      <w:r>
        <w:rPr>
          <w:rFonts w:hint="eastAsia"/>
          <w:sz w:val="32"/>
          <w:szCs w:val="32"/>
          <w:lang w:eastAsia="zh-CN"/>
        </w:rPr>
        <w:t>应</w:t>
      </w:r>
      <w:r>
        <w:rPr>
          <w:sz w:val="32"/>
          <w:szCs w:val="32"/>
        </w:rPr>
        <w:t>含设备供应、安装调试、滤芯更换、维修维护、售后保障等全流程服务（</w:t>
      </w:r>
      <w:r>
        <w:rPr>
          <w:rFonts w:hint="eastAsia"/>
          <w:sz w:val="32"/>
          <w:szCs w:val="32"/>
          <w:lang w:eastAsia="zh-CN"/>
        </w:rPr>
        <w:t>直饮水机</w:t>
      </w:r>
      <w:r>
        <w:rPr>
          <w:sz w:val="32"/>
          <w:szCs w:val="32"/>
        </w:rPr>
        <w:t>具体技术参数见附件</w:t>
      </w:r>
      <w:r>
        <w:rPr>
          <w:rFonts w:hint="eastAsia"/>
          <w:sz w:val="32"/>
          <w:szCs w:val="32"/>
          <w:lang w:val="en-US" w:eastAsia="zh-CN"/>
        </w:rPr>
        <w:t>1</w:t>
      </w:r>
      <w:r>
        <w:rPr>
          <w:sz w:val="32"/>
          <w:szCs w:val="32"/>
        </w:rPr>
        <w:t>）。</w:t>
      </w:r>
    </w:p>
    <w:p w14:paraId="6142F23E">
      <w:pPr>
        <w:numPr>
          <w:ilvl w:val="-1"/>
          <w:numId w:val="0"/>
        </w:numPr>
        <w:spacing w:before="0" w:after="0" w:line="240" w:lineRule="auto"/>
        <w:ind w:left="0" w:firstLine="640" w:firstLineChars="200"/>
        <w:jc w:val="left"/>
        <w:rPr>
          <w:sz w:val="32"/>
          <w:szCs w:val="32"/>
        </w:rPr>
      </w:pPr>
      <w:r>
        <w:rPr>
          <w:rFonts w:hint="eastAsia"/>
          <w:sz w:val="32"/>
          <w:szCs w:val="32"/>
          <w:lang w:eastAsia="zh-CN"/>
        </w:rPr>
        <w:t>本项目不对直饮水机品牌型号做</w:t>
      </w:r>
      <w:r>
        <w:rPr>
          <w:sz w:val="32"/>
          <w:szCs w:val="32"/>
        </w:rPr>
        <w:t>要求</w:t>
      </w:r>
      <w:r>
        <w:rPr>
          <w:rFonts w:hint="eastAsia"/>
          <w:sz w:val="32"/>
          <w:szCs w:val="32"/>
          <w:lang w:eastAsia="zh-CN"/>
        </w:rPr>
        <w:t>，</w:t>
      </w:r>
      <w:r>
        <w:rPr>
          <w:sz w:val="32"/>
          <w:szCs w:val="32"/>
        </w:rPr>
        <w:t>供应商可</w:t>
      </w:r>
      <w:r>
        <w:rPr>
          <w:rFonts w:hint="eastAsia"/>
          <w:sz w:val="32"/>
          <w:szCs w:val="32"/>
          <w:lang w:eastAsia="zh-CN"/>
        </w:rPr>
        <w:t>提供符合附件</w:t>
      </w:r>
      <w:r>
        <w:rPr>
          <w:rFonts w:hint="eastAsia"/>
          <w:sz w:val="32"/>
          <w:szCs w:val="32"/>
          <w:lang w:val="en-US" w:eastAsia="zh-CN"/>
        </w:rPr>
        <w:t>1</w:t>
      </w:r>
      <w:r>
        <w:rPr>
          <w:rFonts w:hint="eastAsia"/>
          <w:sz w:val="32"/>
          <w:szCs w:val="32"/>
          <w:lang w:eastAsia="zh-CN"/>
        </w:rPr>
        <w:t>要求</w:t>
      </w:r>
      <w:r>
        <w:rPr>
          <w:sz w:val="32"/>
          <w:szCs w:val="32"/>
        </w:rPr>
        <w:t>的</w:t>
      </w:r>
      <w:r>
        <w:rPr>
          <w:rFonts w:hint="eastAsia"/>
          <w:sz w:val="32"/>
          <w:szCs w:val="32"/>
          <w:lang w:eastAsia="zh-CN"/>
        </w:rPr>
        <w:t>任何直饮水机品</w:t>
      </w:r>
      <w:r>
        <w:rPr>
          <w:sz w:val="32"/>
          <w:szCs w:val="32"/>
        </w:rPr>
        <w:t>牌</w:t>
      </w:r>
      <w:r>
        <w:rPr>
          <w:rFonts w:hint="eastAsia"/>
          <w:sz w:val="32"/>
          <w:szCs w:val="32"/>
          <w:lang w:eastAsia="zh-CN"/>
        </w:rPr>
        <w:t>型号</w:t>
      </w:r>
      <w:r>
        <w:rPr>
          <w:sz w:val="32"/>
          <w:szCs w:val="32"/>
        </w:rPr>
        <w:t>。</w:t>
      </w:r>
    </w:p>
    <w:p w14:paraId="1959592F">
      <w:pPr>
        <w:spacing w:before="0" w:after="0" w:line="240" w:lineRule="auto"/>
        <w:ind w:left="0" w:firstLine="640" w:firstLineChars="200"/>
        <w:jc w:val="left"/>
        <w:rPr>
          <w:rFonts w:hint="eastAsia"/>
          <w:sz w:val="32"/>
          <w:szCs w:val="32"/>
          <w:lang w:val="en-US" w:eastAsia="zh-CN"/>
        </w:rPr>
      </w:pPr>
    </w:p>
    <w:p w14:paraId="20858633">
      <w:pPr>
        <w:spacing w:before="0" w:after="0" w:line="240" w:lineRule="auto"/>
        <w:ind w:left="0" w:firstLine="640" w:firstLineChars="200"/>
        <w:jc w:val="left"/>
        <w:rPr>
          <w:sz w:val="32"/>
          <w:szCs w:val="32"/>
        </w:rPr>
      </w:pPr>
      <w:r>
        <w:rPr>
          <w:rFonts w:hint="eastAsia"/>
          <w:sz w:val="32"/>
          <w:szCs w:val="32"/>
          <w:lang w:val="en-US" w:eastAsia="zh-CN"/>
        </w:rPr>
        <w:t>8台直饮水机</w:t>
      </w:r>
      <w:r>
        <w:rPr>
          <w:sz w:val="32"/>
          <w:szCs w:val="32"/>
        </w:rPr>
        <w:t>安装分布如下：</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7"/>
        <w:gridCol w:w="2654"/>
        <w:gridCol w:w="1576"/>
      </w:tblGrid>
      <w:tr w14:paraId="1B109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47" w:type="dxa"/>
            <w:vAlign w:val="center"/>
          </w:tcPr>
          <w:p w14:paraId="22BE1045">
            <w:pPr>
              <w:spacing w:before="120" w:after="120" w:line="288" w:lineRule="auto"/>
              <w:jc w:val="center"/>
              <w:rPr>
                <w:rFonts w:hint="eastAsia" w:ascii="Arial" w:hAnsi="Arial" w:eastAsia="等线" w:cs="Arial"/>
                <w:sz w:val="28"/>
                <w:szCs w:val="28"/>
                <w:vertAlign w:val="baseline"/>
                <w:lang w:val="en-US" w:eastAsia="zh-CN"/>
              </w:rPr>
            </w:pPr>
            <w:r>
              <w:rPr>
                <w:rFonts w:hint="eastAsia" w:ascii="Arial" w:hAnsi="Arial" w:eastAsia="等线" w:cs="Arial"/>
                <w:sz w:val="28"/>
                <w:szCs w:val="28"/>
                <w:vertAlign w:val="baseline"/>
                <w:lang w:val="en-US" w:eastAsia="zh-CN"/>
              </w:rPr>
              <w:t>序号</w:t>
            </w:r>
          </w:p>
        </w:tc>
        <w:tc>
          <w:tcPr>
            <w:tcW w:w="2654" w:type="dxa"/>
            <w:vAlign w:val="center"/>
          </w:tcPr>
          <w:p w14:paraId="1C1D416F">
            <w:pPr>
              <w:spacing w:before="120" w:after="120" w:line="288" w:lineRule="auto"/>
              <w:jc w:val="center"/>
              <w:rPr>
                <w:rFonts w:hint="eastAsia" w:ascii="Arial" w:hAnsi="Arial" w:eastAsia="等线" w:cs="Arial"/>
                <w:sz w:val="28"/>
                <w:szCs w:val="28"/>
                <w:vertAlign w:val="baseline"/>
                <w:lang w:val="en-US" w:eastAsia="zh-CN"/>
              </w:rPr>
            </w:pPr>
            <w:r>
              <w:rPr>
                <w:rFonts w:hint="eastAsia" w:ascii="Arial" w:hAnsi="Arial" w:eastAsia="等线" w:cs="Arial"/>
                <w:sz w:val="28"/>
                <w:szCs w:val="28"/>
                <w:vertAlign w:val="baseline"/>
                <w:lang w:val="en-US" w:eastAsia="zh-CN"/>
              </w:rPr>
              <w:t>位置</w:t>
            </w:r>
          </w:p>
        </w:tc>
        <w:tc>
          <w:tcPr>
            <w:tcW w:w="1576" w:type="dxa"/>
            <w:vAlign w:val="center"/>
          </w:tcPr>
          <w:p w14:paraId="06336106">
            <w:pPr>
              <w:spacing w:before="120" w:after="120" w:line="288" w:lineRule="auto"/>
              <w:jc w:val="center"/>
              <w:rPr>
                <w:rFonts w:hint="default" w:ascii="Arial" w:hAnsi="Arial" w:eastAsia="等线" w:cs="Arial"/>
                <w:sz w:val="28"/>
                <w:szCs w:val="28"/>
                <w:vertAlign w:val="baseline"/>
                <w:lang w:val="en-US" w:eastAsia="zh-CN"/>
              </w:rPr>
            </w:pPr>
            <w:r>
              <w:rPr>
                <w:rFonts w:hint="eastAsia" w:ascii="Arial" w:hAnsi="Arial" w:eastAsia="等线" w:cs="Arial"/>
                <w:sz w:val="28"/>
                <w:szCs w:val="28"/>
                <w:vertAlign w:val="baseline"/>
                <w:lang w:val="en-US" w:eastAsia="zh-CN"/>
              </w:rPr>
              <w:t>数量</w:t>
            </w:r>
          </w:p>
        </w:tc>
      </w:tr>
      <w:tr w14:paraId="2E436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47" w:type="dxa"/>
            <w:vAlign w:val="center"/>
          </w:tcPr>
          <w:p w14:paraId="2F113333">
            <w:pPr>
              <w:spacing w:before="120" w:after="120" w:line="288" w:lineRule="auto"/>
              <w:jc w:val="center"/>
              <w:rPr>
                <w:rFonts w:hint="eastAsia" w:ascii="Arial" w:hAnsi="Arial" w:eastAsia="等线" w:cs="Arial"/>
                <w:sz w:val="28"/>
                <w:szCs w:val="28"/>
                <w:vertAlign w:val="baseline"/>
                <w:lang w:val="en-US" w:eastAsia="zh-CN"/>
              </w:rPr>
            </w:pPr>
            <w:r>
              <w:rPr>
                <w:rFonts w:hint="eastAsia" w:ascii="Arial" w:hAnsi="Arial" w:eastAsia="等线" w:cs="Arial"/>
                <w:sz w:val="28"/>
                <w:szCs w:val="28"/>
                <w:vertAlign w:val="baseline"/>
                <w:lang w:val="en-US" w:eastAsia="zh-CN"/>
              </w:rPr>
              <w:t>1</w:t>
            </w:r>
          </w:p>
        </w:tc>
        <w:tc>
          <w:tcPr>
            <w:tcW w:w="2654" w:type="dxa"/>
            <w:vAlign w:val="center"/>
          </w:tcPr>
          <w:p w14:paraId="38B94B7E">
            <w:pPr>
              <w:spacing w:before="120" w:after="120" w:line="288" w:lineRule="auto"/>
              <w:jc w:val="center"/>
              <w:rPr>
                <w:rFonts w:hint="default" w:ascii="Arial" w:hAnsi="Arial" w:eastAsia="等线" w:cs="Arial"/>
                <w:sz w:val="28"/>
                <w:szCs w:val="28"/>
                <w:vertAlign w:val="baseline"/>
                <w:lang w:val="en-US" w:eastAsia="zh-CN"/>
              </w:rPr>
            </w:pPr>
            <w:r>
              <w:rPr>
                <w:rFonts w:hint="eastAsia" w:ascii="Arial" w:hAnsi="Arial" w:eastAsia="等线" w:cs="Arial"/>
                <w:sz w:val="28"/>
                <w:szCs w:val="28"/>
                <w:vertAlign w:val="baseline"/>
                <w:lang w:val="en-US" w:eastAsia="zh-CN"/>
              </w:rPr>
              <w:t>15楼南</w:t>
            </w:r>
          </w:p>
        </w:tc>
        <w:tc>
          <w:tcPr>
            <w:tcW w:w="1576" w:type="dxa"/>
            <w:vAlign w:val="center"/>
          </w:tcPr>
          <w:p w14:paraId="3362F7AE">
            <w:pPr>
              <w:spacing w:before="120" w:after="120" w:line="288" w:lineRule="auto"/>
              <w:jc w:val="center"/>
              <w:rPr>
                <w:rFonts w:hint="eastAsia" w:ascii="Arial" w:hAnsi="Arial" w:eastAsia="等线" w:cs="Arial"/>
                <w:sz w:val="28"/>
                <w:szCs w:val="28"/>
                <w:vertAlign w:val="baseline"/>
                <w:lang w:val="en-US" w:eastAsia="zh-CN"/>
              </w:rPr>
            </w:pPr>
            <w:r>
              <w:rPr>
                <w:rFonts w:hint="eastAsia" w:ascii="Arial" w:hAnsi="Arial" w:eastAsia="等线" w:cs="Arial"/>
                <w:sz w:val="28"/>
                <w:szCs w:val="28"/>
                <w:vertAlign w:val="baseline"/>
                <w:lang w:val="en-US" w:eastAsia="zh-CN"/>
              </w:rPr>
              <w:t>1</w:t>
            </w:r>
          </w:p>
        </w:tc>
      </w:tr>
      <w:tr w14:paraId="50FDE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47" w:type="dxa"/>
            <w:vAlign w:val="center"/>
          </w:tcPr>
          <w:p w14:paraId="6847C881">
            <w:pPr>
              <w:spacing w:before="120" w:after="120" w:line="288" w:lineRule="auto"/>
              <w:jc w:val="center"/>
              <w:rPr>
                <w:rFonts w:hint="eastAsia" w:ascii="Arial" w:hAnsi="Arial" w:eastAsia="等线" w:cs="Arial"/>
                <w:sz w:val="28"/>
                <w:szCs w:val="28"/>
                <w:vertAlign w:val="baseline"/>
                <w:lang w:val="en-US" w:eastAsia="zh-CN"/>
              </w:rPr>
            </w:pPr>
            <w:r>
              <w:rPr>
                <w:rFonts w:hint="eastAsia" w:ascii="Arial" w:hAnsi="Arial" w:eastAsia="等线" w:cs="Arial"/>
                <w:sz w:val="28"/>
                <w:szCs w:val="28"/>
                <w:vertAlign w:val="baseline"/>
                <w:lang w:val="en-US" w:eastAsia="zh-CN"/>
              </w:rPr>
              <w:t>2</w:t>
            </w:r>
          </w:p>
        </w:tc>
        <w:tc>
          <w:tcPr>
            <w:tcW w:w="2654" w:type="dxa"/>
            <w:vAlign w:val="center"/>
          </w:tcPr>
          <w:p w14:paraId="385BB3DD">
            <w:pPr>
              <w:spacing w:before="120" w:after="120" w:line="288" w:lineRule="auto"/>
              <w:jc w:val="center"/>
              <w:rPr>
                <w:rFonts w:hint="default" w:ascii="Arial" w:hAnsi="Arial" w:eastAsia="等线" w:cs="Arial"/>
                <w:sz w:val="28"/>
                <w:szCs w:val="28"/>
                <w:vertAlign w:val="baseline"/>
                <w:lang w:val="en-US" w:eastAsia="zh-CN"/>
              </w:rPr>
            </w:pPr>
            <w:r>
              <w:rPr>
                <w:rFonts w:hint="eastAsia" w:ascii="Arial" w:hAnsi="Arial" w:eastAsia="等线" w:cs="Arial"/>
                <w:sz w:val="28"/>
                <w:szCs w:val="28"/>
                <w:vertAlign w:val="baseline"/>
                <w:lang w:val="en-US" w:eastAsia="zh-CN"/>
              </w:rPr>
              <w:t>15楼北</w:t>
            </w:r>
          </w:p>
        </w:tc>
        <w:tc>
          <w:tcPr>
            <w:tcW w:w="1576" w:type="dxa"/>
            <w:vAlign w:val="center"/>
          </w:tcPr>
          <w:p w14:paraId="7C1EFDD7">
            <w:pPr>
              <w:spacing w:before="120" w:after="120" w:line="288" w:lineRule="auto"/>
              <w:jc w:val="center"/>
              <w:rPr>
                <w:rFonts w:hint="eastAsia" w:ascii="Arial" w:hAnsi="Arial" w:eastAsia="等线" w:cs="Arial"/>
                <w:sz w:val="28"/>
                <w:szCs w:val="28"/>
                <w:vertAlign w:val="baseline"/>
                <w:lang w:val="en-US" w:eastAsia="zh-CN"/>
              </w:rPr>
            </w:pPr>
            <w:r>
              <w:rPr>
                <w:rFonts w:hint="eastAsia" w:ascii="Arial" w:hAnsi="Arial" w:eastAsia="等线" w:cs="Arial"/>
                <w:sz w:val="28"/>
                <w:szCs w:val="28"/>
                <w:vertAlign w:val="baseline"/>
                <w:lang w:val="en-US" w:eastAsia="zh-CN"/>
              </w:rPr>
              <w:t>1</w:t>
            </w:r>
          </w:p>
        </w:tc>
      </w:tr>
      <w:tr w14:paraId="3BB96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47" w:type="dxa"/>
            <w:vAlign w:val="center"/>
          </w:tcPr>
          <w:p w14:paraId="5B8D8651">
            <w:pPr>
              <w:spacing w:before="120" w:after="120" w:line="288" w:lineRule="auto"/>
              <w:jc w:val="center"/>
              <w:rPr>
                <w:rFonts w:hint="eastAsia" w:ascii="Arial" w:hAnsi="Arial" w:eastAsia="等线" w:cs="Arial"/>
                <w:sz w:val="28"/>
                <w:szCs w:val="28"/>
                <w:vertAlign w:val="baseline"/>
                <w:lang w:val="en-US" w:eastAsia="zh-CN"/>
              </w:rPr>
            </w:pPr>
            <w:r>
              <w:rPr>
                <w:rFonts w:hint="eastAsia" w:ascii="Arial" w:hAnsi="Arial" w:eastAsia="等线" w:cs="Arial"/>
                <w:sz w:val="28"/>
                <w:szCs w:val="28"/>
                <w:vertAlign w:val="baseline"/>
                <w:lang w:val="en-US" w:eastAsia="zh-CN"/>
              </w:rPr>
              <w:t>3</w:t>
            </w:r>
          </w:p>
        </w:tc>
        <w:tc>
          <w:tcPr>
            <w:tcW w:w="2654" w:type="dxa"/>
            <w:vAlign w:val="center"/>
          </w:tcPr>
          <w:p w14:paraId="295B5FD8">
            <w:pPr>
              <w:spacing w:before="120" w:after="120" w:line="288" w:lineRule="auto"/>
              <w:jc w:val="center"/>
              <w:rPr>
                <w:rFonts w:hint="default" w:ascii="Arial" w:hAnsi="Arial" w:eastAsia="等线" w:cs="Arial"/>
                <w:sz w:val="28"/>
                <w:szCs w:val="28"/>
                <w:vertAlign w:val="baseline"/>
                <w:lang w:val="en-US" w:eastAsia="zh-CN"/>
              </w:rPr>
            </w:pPr>
            <w:r>
              <w:rPr>
                <w:rFonts w:hint="eastAsia" w:ascii="Arial" w:hAnsi="Arial" w:eastAsia="等线" w:cs="Arial"/>
                <w:sz w:val="28"/>
                <w:szCs w:val="28"/>
                <w:vertAlign w:val="baseline"/>
                <w:lang w:val="en-US" w:eastAsia="zh-CN"/>
              </w:rPr>
              <w:t>14楼南</w:t>
            </w:r>
          </w:p>
        </w:tc>
        <w:tc>
          <w:tcPr>
            <w:tcW w:w="1576" w:type="dxa"/>
            <w:vAlign w:val="center"/>
          </w:tcPr>
          <w:p w14:paraId="67804396">
            <w:pPr>
              <w:spacing w:before="120" w:after="120" w:line="288" w:lineRule="auto"/>
              <w:jc w:val="center"/>
              <w:rPr>
                <w:rFonts w:hint="eastAsia" w:ascii="Arial" w:hAnsi="Arial" w:eastAsia="等线" w:cs="Arial"/>
                <w:sz w:val="28"/>
                <w:szCs w:val="28"/>
                <w:vertAlign w:val="baseline"/>
                <w:lang w:val="en-US" w:eastAsia="zh-CN"/>
              </w:rPr>
            </w:pPr>
            <w:r>
              <w:rPr>
                <w:rFonts w:hint="eastAsia" w:ascii="Arial" w:hAnsi="Arial" w:eastAsia="等线" w:cs="Arial"/>
                <w:sz w:val="28"/>
                <w:szCs w:val="28"/>
                <w:vertAlign w:val="baseline"/>
                <w:lang w:val="en-US" w:eastAsia="zh-CN"/>
              </w:rPr>
              <w:t>2</w:t>
            </w:r>
          </w:p>
        </w:tc>
      </w:tr>
      <w:tr w14:paraId="2B4B8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47" w:type="dxa"/>
            <w:vAlign w:val="center"/>
          </w:tcPr>
          <w:p w14:paraId="04EFA803">
            <w:pPr>
              <w:spacing w:before="120" w:after="120" w:line="288" w:lineRule="auto"/>
              <w:jc w:val="center"/>
              <w:rPr>
                <w:rFonts w:hint="eastAsia" w:ascii="Arial" w:hAnsi="Arial" w:eastAsia="等线" w:cs="Arial"/>
                <w:sz w:val="28"/>
                <w:szCs w:val="28"/>
                <w:vertAlign w:val="baseline"/>
                <w:lang w:val="en-US" w:eastAsia="zh-CN"/>
              </w:rPr>
            </w:pPr>
            <w:r>
              <w:rPr>
                <w:rFonts w:hint="eastAsia" w:ascii="Arial" w:hAnsi="Arial" w:eastAsia="等线" w:cs="Arial"/>
                <w:sz w:val="28"/>
                <w:szCs w:val="28"/>
                <w:vertAlign w:val="baseline"/>
                <w:lang w:val="en-US" w:eastAsia="zh-CN"/>
              </w:rPr>
              <w:t>4</w:t>
            </w:r>
          </w:p>
        </w:tc>
        <w:tc>
          <w:tcPr>
            <w:tcW w:w="2654" w:type="dxa"/>
            <w:vAlign w:val="center"/>
          </w:tcPr>
          <w:p w14:paraId="3C32EF4B">
            <w:pPr>
              <w:spacing w:before="120" w:after="120" w:line="288" w:lineRule="auto"/>
              <w:jc w:val="center"/>
              <w:rPr>
                <w:rFonts w:hint="default" w:ascii="Arial" w:hAnsi="Arial" w:eastAsia="等线" w:cs="Arial"/>
                <w:sz w:val="28"/>
                <w:szCs w:val="28"/>
                <w:vertAlign w:val="baseline"/>
                <w:lang w:val="en-US" w:eastAsia="zh-CN"/>
              </w:rPr>
            </w:pPr>
            <w:r>
              <w:rPr>
                <w:rFonts w:hint="eastAsia" w:ascii="Arial" w:hAnsi="Arial" w:eastAsia="等线" w:cs="Arial"/>
                <w:sz w:val="28"/>
                <w:szCs w:val="28"/>
                <w:vertAlign w:val="baseline"/>
                <w:lang w:val="en-US" w:eastAsia="zh-CN"/>
              </w:rPr>
              <w:t>14楼北</w:t>
            </w:r>
          </w:p>
        </w:tc>
        <w:tc>
          <w:tcPr>
            <w:tcW w:w="1576" w:type="dxa"/>
            <w:vAlign w:val="center"/>
          </w:tcPr>
          <w:p w14:paraId="78050C77">
            <w:pPr>
              <w:spacing w:before="120" w:after="120" w:line="288" w:lineRule="auto"/>
              <w:jc w:val="center"/>
              <w:rPr>
                <w:rFonts w:hint="eastAsia" w:ascii="Arial" w:hAnsi="Arial" w:eastAsia="等线" w:cs="Arial"/>
                <w:sz w:val="28"/>
                <w:szCs w:val="28"/>
                <w:vertAlign w:val="baseline"/>
                <w:lang w:val="en-US" w:eastAsia="zh-CN"/>
              </w:rPr>
            </w:pPr>
            <w:r>
              <w:rPr>
                <w:rFonts w:hint="eastAsia" w:ascii="Arial" w:hAnsi="Arial" w:eastAsia="等线" w:cs="Arial"/>
                <w:sz w:val="28"/>
                <w:szCs w:val="28"/>
                <w:vertAlign w:val="baseline"/>
                <w:lang w:val="en-US" w:eastAsia="zh-CN"/>
              </w:rPr>
              <w:t>1</w:t>
            </w:r>
          </w:p>
        </w:tc>
      </w:tr>
      <w:tr w14:paraId="0CE6B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47" w:type="dxa"/>
            <w:vAlign w:val="center"/>
          </w:tcPr>
          <w:p w14:paraId="3BE3E9D7">
            <w:pPr>
              <w:spacing w:before="120" w:after="120" w:line="288" w:lineRule="auto"/>
              <w:jc w:val="center"/>
              <w:rPr>
                <w:rFonts w:hint="eastAsia" w:ascii="Arial" w:hAnsi="Arial" w:eastAsia="等线" w:cs="Arial"/>
                <w:sz w:val="28"/>
                <w:szCs w:val="28"/>
                <w:vertAlign w:val="baseline"/>
                <w:lang w:val="en-US" w:eastAsia="zh-CN"/>
              </w:rPr>
            </w:pPr>
            <w:r>
              <w:rPr>
                <w:rFonts w:hint="eastAsia" w:ascii="Arial" w:hAnsi="Arial" w:eastAsia="等线" w:cs="Arial"/>
                <w:sz w:val="28"/>
                <w:szCs w:val="28"/>
                <w:vertAlign w:val="baseline"/>
                <w:lang w:val="en-US" w:eastAsia="zh-CN"/>
              </w:rPr>
              <w:t>5</w:t>
            </w:r>
          </w:p>
        </w:tc>
        <w:tc>
          <w:tcPr>
            <w:tcW w:w="2654" w:type="dxa"/>
            <w:vAlign w:val="center"/>
          </w:tcPr>
          <w:p w14:paraId="4218815D">
            <w:pPr>
              <w:spacing w:before="120" w:after="120" w:line="288" w:lineRule="auto"/>
              <w:jc w:val="center"/>
              <w:rPr>
                <w:rFonts w:hint="default" w:ascii="Arial" w:hAnsi="Arial" w:eastAsia="等线" w:cs="Arial"/>
                <w:sz w:val="28"/>
                <w:szCs w:val="28"/>
                <w:vertAlign w:val="baseline"/>
                <w:lang w:val="en-US" w:eastAsia="zh-CN"/>
              </w:rPr>
            </w:pPr>
            <w:r>
              <w:rPr>
                <w:rFonts w:hint="eastAsia" w:ascii="Arial" w:hAnsi="Arial" w:eastAsia="等线" w:cs="Arial"/>
                <w:sz w:val="28"/>
                <w:szCs w:val="28"/>
                <w:vertAlign w:val="baseline"/>
                <w:lang w:val="en-US" w:eastAsia="zh-CN"/>
              </w:rPr>
              <w:t>13楼南</w:t>
            </w:r>
          </w:p>
        </w:tc>
        <w:tc>
          <w:tcPr>
            <w:tcW w:w="1576" w:type="dxa"/>
            <w:vAlign w:val="center"/>
          </w:tcPr>
          <w:p w14:paraId="2835724B">
            <w:pPr>
              <w:spacing w:before="120" w:after="120" w:line="288" w:lineRule="auto"/>
              <w:jc w:val="center"/>
              <w:rPr>
                <w:rFonts w:hint="eastAsia" w:ascii="Arial" w:hAnsi="Arial" w:eastAsia="等线" w:cs="Arial"/>
                <w:sz w:val="28"/>
                <w:szCs w:val="28"/>
                <w:vertAlign w:val="baseline"/>
                <w:lang w:val="en-US" w:eastAsia="zh-CN"/>
              </w:rPr>
            </w:pPr>
            <w:r>
              <w:rPr>
                <w:rFonts w:hint="eastAsia" w:ascii="Arial" w:hAnsi="Arial" w:eastAsia="等线" w:cs="Arial"/>
                <w:sz w:val="28"/>
                <w:szCs w:val="28"/>
                <w:vertAlign w:val="baseline"/>
                <w:lang w:val="en-US" w:eastAsia="zh-CN"/>
              </w:rPr>
              <w:t>2</w:t>
            </w:r>
          </w:p>
        </w:tc>
      </w:tr>
      <w:tr w14:paraId="4E925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47" w:type="dxa"/>
            <w:vAlign w:val="center"/>
          </w:tcPr>
          <w:p w14:paraId="5BA986B1">
            <w:pPr>
              <w:spacing w:before="120" w:after="120" w:line="288" w:lineRule="auto"/>
              <w:jc w:val="center"/>
              <w:rPr>
                <w:rFonts w:hint="eastAsia" w:ascii="Arial" w:hAnsi="Arial" w:eastAsia="等线" w:cs="Arial"/>
                <w:sz w:val="28"/>
                <w:szCs w:val="28"/>
                <w:vertAlign w:val="baseline"/>
                <w:lang w:val="en-US" w:eastAsia="zh-CN"/>
              </w:rPr>
            </w:pPr>
            <w:r>
              <w:rPr>
                <w:rFonts w:hint="eastAsia" w:ascii="Arial" w:hAnsi="Arial" w:eastAsia="等线" w:cs="Arial"/>
                <w:sz w:val="28"/>
                <w:szCs w:val="28"/>
                <w:vertAlign w:val="baseline"/>
                <w:lang w:val="en-US" w:eastAsia="zh-CN"/>
              </w:rPr>
              <w:t>6</w:t>
            </w:r>
          </w:p>
        </w:tc>
        <w:tc>
          <w:tcPr>
            <w:tcW w:w="2654" w:type="dxa"/>
            <w:vAlign w:val="center"/>
          </w:tcPr>
          <w:p w14:paraId="3DC104FD">
            <w:pPr>
              <w:spacing w:before="120" w:after="120" w:line="288" w:lineRule="auto"/>
              <w:jc w:val="center"/>
              <w:rPr>
                <w:rFonts w:hint="default" w:ascii="Arial" w:hAnsi="Arial" w:eastAsia="等线" w:cs="Arial"/>
                <w:sz w:val="28"/>
                <w:szCs w:val="28"/>
                <w:vertAlign w:val="baseline"/>
                <w:lang w:val="en-US" w:eastAsia="zh-CN"/>
              </w:rPr>
            </w:pPr>
            <w:r>
              <w:rPr>
                <w:rFonts w:hint="eastAsia" w:ascii="Arial" w:hAnsi="Arial" w:eastAsia="等线" w:cs="Arial"/>
                <w:sz w:val="28"/>
                <w:szCs w:val="28"/>
                <w:vertAlign w:val="baseline"/>
                <w:lang w:val="en-US" w:eastAsia="zh-CN"/>
              </w:rPr>
              <w:t>13楼北</w:t>
            </w:r>
          </w:p>
        </w:tc>
        <w:tc>
          <w:tcPr>
            <w:tcW w:w="1576" w:type="dxa"/>
            <w:vAlign w:val="center"/>
          </w:tcPr>
          <w:p w14:paraId="21890B48">
            <w:pPr>
              <w:spacing w:before="120" w:after="120" w:line="288" w:lineRule="auto"/>
              <w:jc w:val="center"/>
              <w:rPr>
                <w:rFonts w:hint="eastAsia" w:ascii="Arial" w:hAnsi="Arial" w:eastAsia="等线" w:cs="Arial"/>
                <w:sz w:val="28"/>
                <w:szCs w:val="28"/>
                <w:vertAlign w:val="baseline"/>
                <w:lang w:val="en-US" w:eastAsia="zh-CN"/>
              </w:rPr>
            </w:pPr>
            <w:r>
              <w:rPr>
                <w:rFonts w:hint="eastAsia" w:ascii="Arial" w:hAnsi="Arial" w:eastAsia="等线" w:cs="Arial"/>
                <w:sz w:val="28"/>
                <w:szCs w:val="28"/>
                <w:vertAlign w:val="baseline"/>
                <w:lang w:val="en-US" w:eastAsia="zh-CN"/>
              </w:rPr>
              <w:t>1</w:t>
            </w:r>
          </w:p>
        </w:tc>
      </w:tr>
    </w:tbl>
    <w:p w14:paraId="5362CFD0">
      <w:pPr>
        <w:numPr>
          <w:ilvl w:val="-1"/>
          <w:numId w:val="0"/>
        </w:numPr>
        <w:spacing w:before="120" w:after="120" w:line="288" w:lineRule="auto"/>
        <w:ind w:left="0"/>
        <w:jc w:val="left"/>
        <w:rPr>
          <w:rFonts w:ascii="Arial" w:hAnsi="Arial" w:eastAsia="等线" w:cs="Arial"/>
          <w:sz w:val="22"/>
        </w:rPr>
      </w:pPr>
    </w:p>
    <w:p w14:paraId="4CA6CB54">
      <w:pPr>
        <w:pStyle w:val="3"/>
        <w:bidi w:val="0"/>
        <w:jc w:val="center"/>
        <w:rPr>
          <w:rFonts w:hint="eastAsia"/>
          <w:lang w:val="en-US" w:eastAsia="zh-CN"/>
        </w:rPr>
      </w:pPr>
      <w:bookmarkStart w:id="7" w:name="heading_8"/>
      <w:r>
        <w:rPr>
          <w:rFonts w:hint="eastAsia"/>
          <w:lang w:val="en-US" w:eastAsia="zh-CN"/>
        </w:rPr>
        <w:t>第3章 供应商须知</w:t>
      </w:r>
      <w:bookmarkEnd w:id="7"/>
    </w:p>
    <w:p w14:paraId="6882BD14">
      <w:pPr>
        <w:spacing w:before="0" w:after="0" w:line="240" w:lineRule="auto"/>
        <w:ind w:left="0" w:firstLine="640" w:firstLineChars="200"/>
        <w:jc w:val="left"/>
        <w:outlineLvl w:val="9"/>
        <w:rPr>
          <w:rFonts w:hint="eastAsia" w:ascii="黑体" w:hAnsi="黑体" w:eastAsia="黑体" w:cs="黑体"/>
          <w:sz w:val="32"/>
          <w:szCs w:val="32"/>
          <w:lang w:val="en-US" w:eastAsia="zh-CN"/>
        </w:rPr>
      </w:pPr>
      <w:bookmarkStart w:id="8" w:name="heading_9"/>
      <w:r>
        <w:rPr>
          <w:rFonts w:hint="eastAsia" w:ascii="黑体" w:hAnsi="黑体" w:eastAsia="黑体" w:cs="黑体"/>
          <w:sz w:val="32"/>
          <w:szCs w:val="32"/>
          <w:lang w:val="en-US" w:eastAsia="zh-CN"/>
        </w:rPr>
        <w:t>一、 供应商资格</w:t>
      </w:r>
      <w:bookmarkEnd w:id="8"/>
    </w:p>
    <w:p w14:paraId="14475A2B">
      <w:pPr>
        <w:spacing w:before="0" w:after="0" w:line="240" w:lineRule="auto"/>
        <w:ind w:left="0" w:firstLine="640" w:firstLineChars="200"/>
        <w:jc w:val="left"/>
        <w:outlineLvl w:val="9"/>
        <w:rPr>
          <w:rFonts w:hint="eastAsia" w:asciiTheme="minorHAnsi" w:hAnsiTheme="minorHAnsi" w:eastAsiaTheme="minorEastAsia" w:cstheme="minorBidi"/>
          <w:sz w:val="32"/>
          <w:szCs w:val="32"/>
          <w:lang w:val="en-US" w:eastAsia="zh-CN"/>
        </w:rPr>
      </w:pPr>
      <w:bookmarkStart w:id="9" w:name="heading_10"/>
      <w:r>
        <w:rPr>
          <w:rFonts w:hint="eastAsia" w:asciiTheme="minorHAnsi" w:hAnsiTheme="minorHAnsi" w:eastAsiaTheme="minorEastAsia" w:cstheme="minorBidi"/>
          <w:sz w:val="32"/>
          <w:szCs w:val="32"/>
          <w:lang w:val="en-US" w:eastAsia="zh-CN"/>
        </w:rPr>
        <w:t>1.满足《中华人民共和国政府采购法》第二十二条规定；</w:t>
      </w:r>
    </w:p>
    <w:p w14:paraId="7051A5E8">
      <w:pPr>
        <w:spacing w:before="0" w:after="0" w:line="240" w:lineRule="auto"/>
        <w:ind w:left="0" w:firstLine="640" w:firstLineChars="200"/>
        <w:jc w:val="left"/>
        <w:outlineLvl w:val="9"/>
        <w:rPr>
          <w:rFonts w:hint="eastAsia" w:asciiTheme="minorHAnsi" w:hAnsiTheme="minorHAnsi" w:eastAsiaTheme="minorEastAsia" w:cstheme="minorBidi"/>
          <w:sz w:val="32"/>
          <w:szCs w:val="32"/>
          <w:lang w:val="en-US" w:eastAsia="zh-CN"/>
        </w:rPr>
      </w:pPr>
      <w:r>
        <w:rPr>
          <w:rFonts w:hint="eastAsia" w:asciiTheme="minorHAnsi" w:hAnsiTheme="minorHAnsi" w:eastAsiaTheme="minorEastAsia" w:cstheme="minorBidi"/>
          <w:sz w:val="32"/>
          <w:szCs w:val="32"/>
          <w:lang w:val="en-US" w:eastAsia="zh-CN"/>
        </w:rPr>
        <w:t>2.参与的供应商应为有效登记注册的独立企业法人，需提供有效营业执照；</w:t>
      </w:r>
    </w:p>
    <w:p w14:paraId="77D34D0C">
      <w:pPr>
        <w:spacing w:before="0" w:after="0" w:line="240" w:lineRule="auto"/>
        <w:ind w:left="0" w:firstLine="640" w:firstLineChars="200"/>
        <w:jc w:val="left"/>
        <w:outlineLvl w:val="9"/>
        <w:rPr>
          <w:rFonts w:hint="eastAsia" w:asciiTheme="minorHAnsi" w:hAnsiTheme="minorHAnsi" w:eastAsiaTheme="minorEastAsia" w:cstheme="minorBidi"/>
          <w:sz w:val="32"/>
          <w:szCs w:val="32"/>
          <w:lang w:val="en-US" w:eastAsia="zh-CN"/>
        </w:rPr>
      </w:pPr>
      <w:r>
        <w:rPr>
          <w:rFonts w:hint="eastAsia" w:asciiTheme="minorHAnsi" w:hAnsiTheme="minorHAnsi" w:eastAsiaTheme="minorEastAsia" w:cstheme="minorBidi"/>
          <w:sz w:val="32"/>
          <w:szCs w:val="32"/>
          <w:lang w:val="en-US" w:eastAsia="zh-CN"/>
        </w:rPr>
        <w:t>3.在经营活动中没有违法记录的声明，未被列入“信用中国”网站的失信被执行人名单（查询对象为企业、法定代表人）、“信用中国”网站的重大税收违法失信主体（查询对象为企业）、“中国政府采购网”网站的政府采购严重违法失信行为记录名单；</w:t>
      </w:r>
    </w:p>
    <w:p w14:paraId="1E817DF6">
      <w:pPr>
        <w:spacing w:before="0" w:after="0" w:line="240" w:lineRule="auto"/>
        <w:ind w:left="0" w:firstLine="640" w:firstLineChars="200"/>
        <w:jc w:val="left"/>
        <w:outlineLvl w:val="9"/>
        <w:rPr>
          <w:rFonts w:hint="eastAsia" w:asciiTheme="minorHAnsi" w:hAnsiTheme="minorHAnsi" w:eastAsiaTheme="minorEastAsia" w:cstheme="minorBidi"/>
          <w:sz w:val="32"/>
          <w:szCs w:val="32"/>
          <w:lang w:val="en-US" w:eastAsia="zh-CN"/>
        </w:rPr>
      </w:pPr>
      <w:r>
        <w:rPr>
          <w:rFonts w:hint="eastAsia" w:asciiTheme="minorHAnsi" w:hAnsiTheme="minorHAnsi" w:eastAsiaTheme="minorEastAsia" w:cstheme="minorBidi"/>
          <w:sz w:val="32"/>
          <w:szCs w:val="32"/>
          <w:lang w:val="en-US" w:eastAsia="zh-CN"/>
        </w:rPr>
        <w:t>4.有依法缴纳税收和社会保障资金的良好纪录（提供2026年1月以来任意月份依法缴纳税收的证明材料、依法缴纳社会保障资金的证明材料）。</w:t>
      </w:r>
    </w:p>
    <w:p w14:paraId="645832DF">
      <w:pPr>
        <w:spacing w:before="0" w:after="0" w:line="240" w:lineRule="auto"/>
        <w:ind w:left="0" w:firstLine="640" w:firstLineChars="200"/>
        <w:jc w:val="left"/>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 响应文件</w:t>
      </w:r>
      <w:bookmarkEnd w:id="9"/>
    </w:p>
    <w:p w14:paraId="4480D438">
      <w:pPr>
        <w:numPr>
          <w:ilvl w:val="-1"/>
          <w:numId w:val="0"/>
        </w:numPr>
        <w:spacing w:before="0" w:after="0" w:line="240" w:lineRule="auto"/>
        <w:ind w:left="0" w:firstLine="640" w:firstLineChars="200"/>
        <w:jc w:val="left"/>
        <w:rPr>
          <w:rFonts w:hint="eastAsia"/>
          <w:sz w:val="32"/>
          <w:szCs w:val="32"/>
          <w:lang w:val="en-US" w:eastAsia="zh-CN"/>
        </w:rPr>
      </w:pPr>
      <w:r>
        <w:rPr>
          <w:rFonts w:hint="eastAsia" w:asciiTheme="minorHAnsi" w:hAnsiTheme="minorHAnsi" w:eastAsiaTheme="minorEastAsia" w:cstheme="minorBidi"/>
          <w:sz w:val="32"/>
          <w:szCs w:val="32"/>
          <w:lang w:val="en-US" w:eastAsia="zh-CN"/>
        </w:rPr>
        <w:t>响应单位需根据本文件第二章《采购内容及要求》、附件</w:t>
      </w:r>
      <w:r>
        <w:rPr>
          <w:rFonts w:hint="eastAsia" w:cstheme="minorBidi"/>
          <w:sz w:val="32"/>
          <w:szCs w:val="32"/>
          <w:lang w:val="en-US" w:eastAsia="zh-CN"/>
        </w:rPr>
        <w:t>1</w:t>
      </w:r>
      <w:r>
        <w:rPr>
          <w:rFonts w:hint="eastAsia" w:asciiTheme="minorHAnsi" w:hAnsiTheme="minorHAnsi" w:eastAsiaTheme="minorEastAsia" w:cstheme="minorBidi"/>
          <w:sz w:val="32"/>
          <w:szCs w:val="32"/>
          <w:lang w:val="en-US" w:eastAsia="zh-CN"/>
        </w:rPr>
        <w:t>《直饮水机技术规格与参数要求》进行全面响应。</w:t>
      </w:r>
    </w:p>
    <w:p w14:paraId="4C32CA3D">
      <w:pPr>
        <w:numPr>
          <w:ilvl w:val="-1"/>
          <w:numId w:val="0"/>
        </w:numPr>
        <w:spacing w:before="0" w:after="0" w:line="240" w:lineRule="auto"/>
        <w:ind w:left="0" w:firstLine="640" w:firstLineChars="200"/>
        <w:jc w:val="left"/>
        <w:rPr>
          <w:rFonts w:hint="eastAsia"/>
          <w:sz w:val="32"/>
          <w:szCs w:val="32"/>
          <w:lang w:val="en-US" w:eastAsia="zh-CN"/>
        </w:rPr>
      </w:pPr>
      <w:r>
        <w:rPr>
          <w:rFonts w:hint="eastAsia" w:asciiTheme="minorHAnsi" w:hAnsiTheme="minorHAnsi" w:eastAsiaTheme="minorEastAsia" w:cstheme="minorBidi"/>
          <w:sz w:val="32"/>
          <w:szCs w:val="32"/>
          <w:lang w:val="en-US" w:eastAsia="zh-CN"/>
        </w:rPr>
        <w:t>响应单位需根据本文件第四章《响应文件要求》准备响应文件。响应文件提交截止时间前，响应单位可对所提交的响应文件进行补充、修改或撤回。补充、修改的内容将作为响应文件的组成部分。</w:t>
      </w:r>
    </w:p>
    <w:p w14:paraId="6E5D3EB4">
      <w:pPr>
        <w:spacing w:before="0" w:after="0" w:line="240" w:lineRule="auto"/>
        <w:ind w:left="0" w:firstLine="640" w:firstLineChars="200"/>
        <w:jc w:val="left"/>
        <w:outlineLvl w:val="9"/>
        <w:rPr>
          <w:rFonts w:hint="eastAsia" w:ascii="黑体" w:hAnsi="黑体" w:eastAsia="黑体" w:cs="黑体"/>
          <w:sz w:val="32"/>
          <w:szCs w:val="32"/>
          <w:lang w:val="en-US" w:eastAsia="zh-CN"/>
        </w:rPr>
      </w:pPr>
      <w:bookmarkStart w:id="10" w:name="heading_11"/>
      <w:r>
        <w:rPr>
          <w:rFonts w:hint="eastAsia" w:ascii="黑体" w:hAnsi="黑体" w:eastAsia="黑体" w:cs="黑体"/>
          <w:sz w:val="32"/>
          <w:szCs w:val="32"/>
          <w:lang w:val="en-US" w:eastAsia="zh-CN"/>
        </w:rPr>
        <w:t>三、 竞争性磋商</w:t>
      </w:r>
      <w:bookmarkEnd w:id="10"/>
    </w:p>
    <w:p w14:paraId="591B79C1">
      <w:pPr>
        <w:numPr>
          <w:ilvl w:val="-1"/>
          <w:numId w:val="0"/>
        </w:numPr>
        <w:spacing w:before="0" w:after="0" w:line="240" w:lineRule="auto"/>
        <w:ind w:left="0" w:firstLine="640" w:firstLineChars="200"/>
        <w:jc w:val="left"/>
        <w:rPr>
          <w:rFonts w:hint="eastAsia"/>
          <w:sz w:val="32"/>
          <w:szCs w:val="32"/>
          <w:lang w:val="en-US" w:eastAsia="zh-CN"/>
        </w:rPr>
      </w:pPr>
      <w:r>
        <w:rPr>
          <w:rFonts w:hint="eastAsia" w:asciiTheme="minorHAnsi" w:hAnsiTheme="minorHAnsi" w:eastAsiaTheme="minorEastAsia" w:cstheme="minorBidi"/>
          <w:sz w:val="32"/>
          <w:szCs w:val="32"/>
          <w:lang w:val="en-US" w:eastAsia="zh-CN"/>
        </w:rPr>
        <w:t>会议组织：采购人负责召开竞争性磋商会议、磋商及评审工作。供应商委派代表参加磋商会议，向采购人介绍服务方案、设备参数及售后保障计划并进行磋商。</w:t>
      </w:r>
    </w:p>
    <w:p w14:paraId="246F8430">
      <w:pPr>
        <w:numPr>
          <w:ilvl w:val="-1"/>
          <w:numId w:val="0"/>
        </w:numPr>
        <w:spacing w:before="0" w:after="0" w:line="240" w:lineRule="auto"/>
        <w:ind w:left="0" w:firstLine="640" w:firstLineChars="200"/>
        <w:jc w:val="left"/>
        <w:rPr>
          <w:rFonts w:hint="eastAsia"/>
          <w:sz w:val="32"/>
          <w:szCs w:val="32"/>
          <w:lang w:val="en-US" w:eastAsia="zh-CN"/>
        </w:rPr>
      </w:pPr>
      <w:r>
        <w:rPr>
          <w:rFonts w:hint="eastAsia" w:asciiTheme="minorHAnsi" w:hAnsiTheme="minorHAnsi" w:eastAsiaTheme="minorEastAsia" w:cstheme="minorBidi"/>
          <w:sz w:val="32"/>
          <w:szCs w:val="32"/>
          <w:lang w:val="en-US" w:eastAsia="zh-CN"/>
        </w:rPr>
        <w:t>磋商原则：采购人遵循公平、公正的原则进行磋商，采用同一程序和标准对供应商进行评估。</w:t>
      </w:r>
    </w:p>
    <w:p w14:paraId="67A2EEC1">
      <w:pPr>
        <w:numPr>
          <w:ilvl w:val="-1"/>
          <w:numId w:val="0"/>
        </w:numPr>
        <w:spacing w:before="0" w:after="0" w:line="240" w:lineRule="auto"/>
        <w:ind w:left="0" w:firstLine="640" w:firstLineChars="200"/>
        <w:jc w:val="left"/>
        <w:rPr>
          <w:rFonts w:hint="eastAsia"/>
          <w:sz w:val="32"/>
          <w:szCs w:val="32"/>
          <w:lang w:val="en-US" w:eastAsia="zh-CN"/>
        </w:rPr>
      </w:pPr>
      <w:r>
        <w:rPr>
          <w:rFonts w:hint="eastAsia" w:asciiTheme="minorHAnsi" w:hAnsiTheme="minorHAnsi" w:eastAsiaTheme="minorEastAsia" w:cstheme="minorBidi"/>
          <w:sz w:val="32"/>
          <w:szCs w:val="32"/>
          <w:lang w:val="en-US" w:eastAsia="zh-CN"/>
        </w:rPr>
        <w:t>评审方法：采购</w:t>
      </w:r>
      <w:r>
        <w:rPr>
          <w:rFonts w:hint="eastAsia" w:cstheme="minorBidi"/>
          <w:sz w:val="32"/>
          <w:szCs w:val="32"/>
          <w:lang w:val="en-US" w:eastAsia="zh-CN"/>
        </w:rPr>
        <w:t>方</w:t>
      </w:r>
      <w:r>
        <w:rPr>
          <w:rFonts w:hint="eastAsia" w:asciiTheme="minorHAnsi" w:hAnsiTheme="minorHAnsi" w:eastAsiaTheme="minorEastAsia" w:cstheme="minorBidi"/>
          <w:sz w:val="32"/>
          <w:szCs w:val="32"/>
          <w:lang w:val="en-US" w:eastAsia="zh-CN"/>
        </w:rPr>
        <w:t>与符合</w:t>
      </w:r>
      <w:r>
        <w:rPr>
          <w:rFonts w:hint="eastAsia" w:cstheme="minorBidi"/>
          <w:sz w:val="32"/>
          <w:szCs w:val="32"/>
          <w:lang w:val="en-US" w:eastAsia="zh-CN"/>
        </w:rPr>
        <w:t>资格</w:t>
      </w:r>
      <w:r>
        <w:rPr>
          <w:rFonts w:hint="eastAsia" w:asciiTheme="minorHAnsi" w:hAnsiTheme="minorHAnsi" w:eastAsiaTheme="minorEastAsia" w:cstheme="minorBidi"/>
          <w:sz w:val="32"/>
          <w:szCs w:val="32"/>
          <w:lang w:val="en-US" w:eastAsia="zh-CN"/>
        </w:rPr>
        <w:t>条件的供应商就直饮机租赁服务事宜进行磋商，供应商按照磋商文件的要求提交响应文件和</w:t>
      </w:r>
      <w:r>
        <w:rPr>
          <w:rFonts w:hint="eastAsia" w:cstheme="minorBidi"/>
          <w:sz w:val="32"/>
          <w:szCs w:val="32"/>
          <w:lang w:val="en-US" w:eastAsia="zh-CN"/>
        </w:rPr>
        <w:t>最终</w:t>
      </w:r>
      <w:r>
        <w:rPr>
          <w:rFonts w:hint="eastAsia" w:asciiTheme="minorHAnsi" w:hAnsiTheme="minorHAnsi" w:eastAsiaTheme="minorEastAsia" w:cstheme="minorBidi"/>
          <w:sz w:val="32"/>
          <w:szCs w:val="32"/>
          <w:lang w:val="en-US" w:eastAsia="zh-CN"/>
        </w:rPr>
        <w:t>报价，采购小组经综合评分后确定得分最高的第一名为成交供应商。</w:t>
      </w:r>
    </w:p>
    <w:p w14:paraId="1868502A">
      <w:pPr>
        <w:pStyle w:val="3"/>
        <w:bidi w:val="0"/>
        <w:jc w:val="center"/>
        <w:rPr>
          <w:rFonts w:hint="eastAsia"/>
          <w:lang w:val="en-US" w:eastAsia="zh-CN"/>
        </w:rPr>
      </w:pPr>
      <w:bookmarkStart w:id="11" w:name="heading_12"/>
      <w:r>
        <w:rPr>
          <w:rFonts w:hint="eastAsia"/>
          <w:lang w:val="en-US" w:eastAsia="zh-CN"/>
        </w:rPr>
        <w:t>第4章 响应文件要求</w:t>
      </w:r>
      <w:bookmarkEnd w:id="11"/>
    </w:p>
    <w:p w14:paraId="52B21C54">
      <w:pPr>
        <w:spacing w:before="0" w:after="0" w:line="240" w:lineRule="auto"/>
        <w:ind w:left="0" w:firstLine="640" w:firstLineChars="200"/>
        <w:jc w:val="left"/>
        <w:outlineLvl w:val="9"/>
        <w:rPr>
          <w:rFonts w:hint="eastAsia" w:ascii="黑体" w:hAnsi="黑体" w:eastAsia="黑体" w:cs="黑体"/>
          <w:sz w:val="32"/>
          <w:szCs w:val="32"/>
          <w:lang w:val="en-US" w:eastAsia="zh-CN"/>
        </w:rPr>
      </w:pPr>
      <w:bookmarkStart w:id="12" w:name="heading_13"/>
      <w:r>
        <w:rPr>
          <w:rFonts w:hint="eastAsia" w:ascii="黑体" w:hAnsi="黑体" w:eastAsia="黑体" w:cs="黑体"/>
          <w:sz w:val="32"/>
          <w:szCs w:val="32"/>
          <w:lang w:val="en-US" w:eastAsia="zh-CN"/>
        </w:rPr>
        <w:t>一、 响应文件编制</w:t>
      </w:r>
      <w:bookmarkEnd w:id="12"/>
    </w:p>
    <w:p w14:paraId="62EDF396">
      <w:pPr>
        <w:numPr>
          <w:ilvl w:val="-1"/>
          <w:numId w:val="0"/>
        </w:numPr>
        <w:spacing w:before="0" w:after="0" w:line="240" w:lineRule="auto"/>
        <w:ind w:left="0" w:firstLine="640" w:firstLineChars="200"/>
        <w:jc w:val="left"/>
        <w:rPr>
          <w:rFonts w:hint="eastAsia"/>
          <w:sz w:val="32"/>
          <w:szCs w:val="32"/>
          <w:lang w:val="en-US" w:eastAsia="zh-CN"/>
        </w:rPr>
      </w:pPr>
      <w:r>
        <w:rPr>
          <w:rFonts w:hint="eastAsia" w:asciiTheme="minorHAnsi" w:hAnsiTheme="minorHAnsi" w:eastAsiaTheme="minorEastAsia" w:cstheme="minorBidi"/>
          <w:sz w:val="32"/>
          <w:szCs w:val="32"/>
          <w:lang w:val="en-US" w:eastAsia="zh-CN"/>
        </w:rPr>
        <w:t>供应商响应文件需包含以下部分：</w:t>
      </w:r>
    </w:p>
    <w:p w14:paraId="1273602B">
      <w:pPr>
        <w:numPr>
          <w:ilvl w:val="-1"/>
          <w:numId w:val="0"/>
        </w:numPr>
        <w:spacing w:before="0" w:after="0" w:line="240" w:lineRule="auto"/>
        <w:ind w:left="0" w:firstLine="640" w:firstLineChars="200"/>
        <w:jc w:val="left"/>
        <w:rPr>
          <w:rFonts w:hint="eastAsia"/>
          <w:sz w:val="32"/>
          <w:szCs w:val="32"/>
          <w:lang w:val="en-US" w:eastAsia="zh-CN"/>
        </w:rPr>
      </w:pPr>
      <w:r>
        <w:rPr>
          <w:rFonts w:hint="eastAsia" w:asciiTheme="minorHAnsi" w:hAnsiTheme="minorHAnsi" w:eastAsiaTheme="minorEastAsia" w:cstheme="minorBidi"/>
          <w:sz w:val="32"/>
          <w:szCs w:val="32"/>
          <w:lang w:val="en-US" w:eastAsia="zh-CN"/>
        </w:rPr>
        <w:t>根据第三章《供应商须知》提供的供应商资质文件；</w:t>
      </w:r>
    </w:p>
    <w:p w14:paraId="78B38AC0">
      <w:pPr>
        <w:numPr>
          <w:ilvl w:val="-1"/>
          <w:numId w:val="0"/>
        </w:numPr>
        <w:spacing w:before="0" w:after="0" w:line="240" w:lineRule="auto"/>
        <w:ind w:left="0" w:firstLine="640" w:firstLineChars="200"/>
        <w:jc w:val="left"/>
        <w:rPr>
          <w:rFonts w:hint="eastAsia"/>
          <w:sz w:val="32"/>
          <w:szCs w:val="32"/>
          <w:lang w:val="en-US" w:eastAsia="zh-CN"/>
        </w:rPr>
      </w:pPr>
      <w:r>
        <w:rPr>
          <w:rFonts w:hint="eastAsia" w:asciiTheme="minorHAnsi" w:hAnsiTheme="minorHAnsi" w:eastAsiaTheme="minorEastAsia" w:cstheme="minorBidi"/>
          <w:sz w:val="32"/>
          <w:szCs w:val="32"/>
          <w:lang w:val="en-US" w:eastAsia="zh-CN"/>
        </w:rPr>
        <w:t>根据第二章《采购内容及要求》、附件</w:t>
      </w:r>
      <w:r>
        <w:rPr>
          <w:rFonts w:hint="eastAsia" w:cstheme="minorBidi"/>
          <w:sz w:val="32"/>
          <w:szCs w:val="32"/>
          <w:lang w:val="en-US" w:eastAsia="zh-CN"/>
        </w:rPr>
        <w:t>1</w:t>
      </w:r>
      <w:r>
        <w:rPr>
          <w:rFonts w:hint="eastAsia" w:asciiTheme="minorHAnsi" w:hAnsiTheme="minorHAnsi" w:eastAsiaTheme="minorEastAsia" w:cstheme="minorBidi"/>
          <w:sz w:val="32"/>
          <w:szCs w:val="32"/>
          <w:lang w:val="en-US" w:eastAsia="zh-CN"/>
        </w:rPr>
        <w:t>《直饮水机技术规格与参数要求》提供的书面服务承诺；</w:t>
      </w:r>
    </w:p>
    <w:p w14:paraId="10FE9D9D">
      <w:pPr>
        <w:numPr>
          <w:ilvl w:val="-1"/>
          <w:numId w:val="0"/>
        </w:numPr>
        <w:spacing w:before="0" w:after="0" w:line="240" w:lineRule="auto"/>
        <w:ind w:left="0" w:firstLine="640" w:firstLineChars="200"/>
        <w:jc w:val="left"/>
        <w:rPr>
          <w:rFonts w:hint="eastAsia"/>
          <w:sz w:val="32"/>
          <w:szCs w:val="32"/>
          <w:lang w:eastAsia="zh-CN"/>
        </w:rPr>
      </w:pPr>
      <w:r>
        <w:rPr>
          <w:rFonts w:hint="eastAsia" w:asciiTheme="minorHAnsi" w:hAnsiTheme="minorHAnsi" w:eastAsiaTheme="minorEastAsia" w:cstheme="minorBidi"/>
          <w:sz w:val="32"/>
          <w:szCs w:val="32"/>
          <w:lang w:val="en-US" w:eastAsia="zh-CN"/>
        </w:rPr>
        <w:t>根据附件提供首轮报价单和最终报价单，其中首轮报价单</w:t>
      </w:r>
      <w:r>
        <w:rPr>
          <w:rFonts w:hint="eastAsia" w:cstheme="minorBidi"/>
          <w:sz w:val="32"/>
          <w:szCs w:val="32"/>
          <w:lang w:val="en-US" w:eastAsia="zh-CN"/>
        </w:rPr>
        <w:t>（附件2）</w:t>
      </w:r>
      <w:r>
        <w:rPr>
          <w:rFonts w:hint="eastAsia" w:asciiTheme="minorHAnsi" w:hAnsiTheme="minorHAnsi" w:eastAsiaTheme="minorEastAsia" w:cstheme="minorBidi"/>
          <w:sz w:val="32"/>
          <w:szCs w:val="32"/>
          <w:lang w:val="en-US" w:eastAsia="zh-CN"/>
        </w:rPr>
        <w:t>随响应文件编制，最终报价单需（附件3）于磋商结束前单独提交；</w:t>
      </w:r>
      <w:r>
        <w:rPr>
          <w:rFonts w:hint="eastAsia" w:cstheme="minorBidi"/>
          <w:sz w:val="32"/>
          <w:szCs w:val="32"/>
          <w:lang w:val="en-US" w:eastAsia="zh-CN"/>
        </w:rPr>
        <w:t>直饮水机</w:t>
      </w:r>
      <w:r>
        <w:rPr>
          <w:rFonts w:hint="eastAsia"/>
          <w:sz w:val="32"/>
          <w:szCs w:val="32"/>
          <w:lang w:eastAsia="zh-CN"/>
        </w:rPr>
        <w:t>报价每台报价不得超过</w:t>
      </w:r>
      <w:r>
        <w:rPr>
          <w:rFonts w:hint="eastAsia"/>
          <w:sz w:val="32"/>
          <w:szCs w:val="32"/>
          <w:lang w:val="en-US" w:eastAsia="zh-CN"/>
        </w:rPr>
        <w:t>4000元，总价不得超过</w:t>
      </w:r>
      <w:r>
        <w:rPr>
          <w:rFonts w:hint="eastAsia"/>
          <w:sz w:val="32"/>
          <w:szCs w:val="32"/>
          <w:lang w:eastAsia="zh-CN"/>
        </w:rPr>
        <w:t>项目预算，否则视为无效报价，。</w:t>
      </w:r>
    </w:p>
    <w:p w14:paraId="5516EAE1">
      <w:pPr>
        <w:numPr>
          <w:ilvl w:val="-1"/>
          <w:numId w:val="0"/>
        </w:numPr>
        <w:spacing w:before="0" w:after="0" w:line="240" w:lineRule="auto"/>
        <w:ind w:left="0" w:firstLine="640" w:firstLineChars="200"/>
        <w:jc w:val="left"/>
        <w:rPr>
          <w:rFonts w:hint="eastAsia"/>
          <w:sz w:val="32"/>
          <w:szCs w:val="32"/>
          <w:lang w:val="en-US" w:eastAsia="zh-CN"/>
        </w:rPr>
      </w:pPr>
      <w:r>
        <w:rPr>
          <w:rFonts w:hint="eastAsia" w:asciiTheme="minorHAnsi" w:hAnsiTheme="minorHAnsi" w:eastAsiaTheme="minorEastAsia" w:cstheme="minorBidi"/>
          <w:sz w:val="32"/>
          <w:szCs w:val="32"/>
          <w:lang w:val="en-US" w:eastAsia="zh-CN"/>
        </w:rPr>
        <w:t>详细的售后服务方案（含巡检计划、售后响应流程、耗材供应保障方案等）；</w:t>
      </w:r>
    </w:p>
    <w:p w14:paraId="306E1B0F">
      <w:pPr>
        <w:numPr>
          <w:ilvl w:val="-1"/>
          <w:numId w:val="0"/>
        </w:numPr>
        <w:spacing w:before="0" w:after="0" w:line="240" w:lineRule="auto"/>
        <w:ind w:left="0" w:firstLine="640" w:firstLineChars="200"/>
        <w:jc w:val="left"/>
        <w:rPr>
          <w:rFonts w:hint="eastAsia"/>
          <w:sz w:val="32"/>
          <w:szCs w:val="32"/>
          <w:lang w:val="en-US" w:eastAsia="zh-CN"/>
        </w:rPr>
      </w:pPr>
      <w:r>
        <w:rPr>
          <w:rFonts w:hint="eastAsia" w:asciiTheme="minorHAnsi" w:hAnsiTheme="minorHAnsi" w:eastAsiaTheme="minorEastAsia" w:cstheme="minorBidi"/>
          <w:sz w:val="32"/>
          <w:szCs w:val="32"/>
          <w:lang w:val="en-US" w:eastAsia="zh-CN"/>
        </w:rPr>
        <w:t>供应商应准备3份响应文件，1份正本，2份副本，每份响应文件均需加盖供应商公章。同时提供1份含正本盖章扫描件的usb；</w:t>
      </w:r>
    </w:p>
    <w:p w14:paraId="4A0B0508">
      <w:pPr>
        <w:numPr>
          <w:ilvl w:val="-1"/>
          <w:numId w:val="0"/>
        </w:numPr>
        <w:spacing w:before="0" w:after="0" w:line="240" w:lineRule="auto"/>
        <w:ind w:left="0" w:firstLine="640" w:firstLineChars="200"/>
        <w:jc w:val="left"/>
        <w:rPr>
          <w:rFonts w:hint="eastAsia"/>
          <w:sz w:val="32"/>
          <w:szCs w:val="32"/>
          <w:lang w:val="en-US" w:eastAsia="zh-CN"/>
        </w:rPr>
      </w:pPr>
      <w:r>
        <w:rPr>
          <w:rFonts w:hint="eastAsia" w:asciiTheme="minorHAnsi" w:hAnsiTheme="minorHAnsi" w:eastAsiaTheme="minorEastAsia" w:cstheme="minorBidi"/>
          <w:sz w:val="32"/>
          <w:szCs w:val="32"/>
          <w:lang w:val="en-US" w:eastAsia="zh-CN"/>
        </w:rPr>
        <w:t>所有响应文件均采用封袋整体密封，在规定的磋商时间前不得启封。在封袋正面标明项目名称、供应商名称等内容；</w:t>
      </w:r>
    </w:p>
    <w:p w14:paraId="2313895A">
      <w:pPr>
        <w:numPr>
          <w:ilvl w:val="-1"/>
          <w:numId w:val="0"/>
        </w:numPr>
        <w:spacing w:before="0" w:after="0" w:line="240" w:lineRule="auto"/>
        <w:ind w:left="0" w:firstLine="640" w:firstLineChars="200"/>
        <w:jc w:val="left"/>
        <w:rPr>
          <w:rFonts w:hint="eastAsia"/>
          <w:sz w:val="32"/>
          <w:szCs w:val="32"/>
          <w:lang w:val="en-US" w:eastAsia="zh-CN"/>
        </w:rPr>
      </w:pPr>
      <w:r>
        <w:rPr>
          <w:rFonts w:hint="eastAsia" w:asciiTheme="minorHAnsi" w:hAnsiTheme="minorHAnsi" w:eastAsiaTheme="minorEastAsia" w:cstheme="minorBidi"/>
          <w:sz w:val="32"/>
          <w:szCs w:val="32"/>
          <w:lang w:val="en-US" w:eastAsia="zh-CN"/>
        </w:rPr>
        <w:t>供应商</w:t>
      </w:r>
      <w:r>
        <w:rPr>
          <w:rFonts w:hint="eastAsia" w:cstheme="minorBidi"/>
          <w:sz w:val="32"/>
          <w:szCs w:val="32"/>
          <w:lang w:val="en-US" w:eastAsia="zh-CN"/>
        </w:rPr>
        <w:t>参与本项目即代表完全接受磋商文件中合同初稿内容</w:t>
      </w:r>
      <w:r>
        <w:rPr>
          <w:rFonts w:hint="eastAsia" w:asciiTheme="minorHAnsi" w:hAnsiTheme="minorHAnsi" w:eastAsiaTheme="minorEastAsia" w:cstheme="minorBidi"/>
          <w:sz w:val="32"/>
          <w:szCs w:val="32"/>
          <w:lang w:val="en-US" w:eastAsia="zh-CN"/>
        </w:rPr>
        <w:t>。</w:t>
      </w:r>
    </w:p>
    <w:p w14:paraId="5FEFF616">
      <w:pPr>
        <w:spacing w:before="0" w:after="0" w:line="240" w:lineRule="auto"/>
        <w:ind w:left="0" w:firstLine="640" w:firstLineChars="200"/>
        <w:jc w:val="left"/>
        <w:outlineLvl w:val="9"/>
        <w:rPr>
          <w:rFonts w:hint="eastAsia" w:ascii="黑体" w:hAnsi="黑体" w:eastAsia="黑体" w:cs="黑体"/>
          <w:sz w:val="32"/>
          <w:szCs w:val="32"/>
          <w:lang w:val="en-US" w:eastAsia="zh-CN"/>
        </w:rPr>
      </w:pPr>
      <w:bookmarkStart w:id="13" w:name="heading_14"/>
      <w:r>
        <w:rPr>
          <w:rFonts w:hint="eastAsia" w:ascii="黑体" w:hAnsi="黑体" w:eastAsia="黑体" w:cs="黑体"/>
          <w:sz w:val="32"/>
          <w:szCs w:val="32"/>
          <w:lang w:val="en-US" w:eastAsia="zh-CN"/>
        </w:rPr>
        <w:t>二、 响应文件有效期</w:t>
      </w:r>
      <w:bookmarkEnd w:id="13"/>
    </w:p>
    <w:p w14:paraId="0A474518">
      <w:pPr>
        <w:spacing w:before="0" w:after="0" w:line="240" w:lineRule="auto"/>
        <w:ind w:left="0" w:firstLine="640" w:firstLineChars="200"/>
        <w:jc w:val="left"/>
        <w:rPr>
          <w:rFonts w:hint="eastAsia"/>
          <w:sz w:val="32"/>
          <w:szCs w:val="32"/>
          <w:lang w:val="en-US" w:eastAsia="zh-CN"/>
        </w:rPr>
      </w:pPr>
      <w:r>
        <w:rPr>
          <w:rFonts w:hint="eastAsia" w:asciiTheme="minorHAnsi" w:hAnsiTheme="minorHAnsi" w:eastAsiaTheme="minorEastAsia" w:cstheme="minorBidi"/>
          <w:sz w:val="32"/>
          <w:szCs w:val="32"/>
          <w:lang w:val="en-US" w:eastAsia="zh-CN"/>
        </w:rPr>
        <w:t>有效期至竞争性磋商结束之日，对成交供应商，延长至合同执行完毕时止。</w:t>
      </w:r>
    </w:p>
    <w:p w14:paraId="4E70AA48">
      <w:pPr>
        <w:spacing w:before="0" w:after="0" w:line="240" w:lineRule="auto"/>
        <w:ind w:left="0" w:firstLine="640" w:firstLineChars="200"/>
        <w:jc w:val="left"/>
        <w:outlineLvl w:val="9"/>
        <w:rPr>
          <w:rFonts w:hint="eastAsia" w:ascii="黑体" w:hAnsi="黑体" w:eastAsia="黑体" w:cs="黑体"/>
          <w:sz w:val="32"/>
          <w:szCs w:val="32"/>
          <w:lang w:val="en-US" w:eastAsia="zh-CN"/>
        </w:rPr>
      </w:pPr>
      <w:bookmarkStart w:id="14" w:name="heading_15"/>
      <w:r>
        <w:rPr>
          <w:rFonts w:hint="eastAsia" w:ascii="黑体" w:hAnsi="黑体" w:eastAsia="黑体" w:cs="黑体"/>
          <w:sz w:val="32"/>
          <w:szCs w:val="32"/>
          <w:lang w:val="en-US" w:eastAsia="zh-CN"/>
        </w:rPr>
        <w:t>三、 响应文件递交</w:t>
      </w:r>
      <w:bookmarkEnd w:id="14"/>
    </w:p>
    <w:p w14:paraId="20B327EB">
      <w:pPr>
        <w:spacing w:before="0" w:after="0" w:line="240" w:lineRule="auto"/>
        <w:ind w:left="0" w:firstLine="640" w:firstLineChars="200"/>
        <w:jc w:val="left"/>
        <w:rPr>
          <w:rFonts w:hint="eastAsia"/>
          <w:sz w:val="32"/>
          <w:szCs w:val="32"/>
          <w:lang w:val="en-US" w:eastAsia="zh-CN"/>
        </w:rPr>
      </w:pPr>
      <w:r>
        <w:rPr>
          <w:rFonts w:hint="eastAsia" w:asciiTheme="minorHAnsi" w:hAnsiTheme="minorHAnsi" w:eastAsiaTheme="minorEastAsia" w:cstheme="minorBidi"/>
          <w:sz w:val="32"/>
          <w:szCs w:val="32"/>
          <w:lang w:val="en-US" w:eastAsia="zh-CN"/>
        </w:rPr>
        <w:t>供应商响应文件在磋商之日当面提交。在磋商会截止时间后送达的响应文件为无效文件，采购人将予以拒收。</w:t>
      </w:r>
    </w:p>
    <w:p w14:paraId="7C5550BF">
      <w:pPr>
        <w:pStyle w:val="3"/>
        <w:bidi w:val="0"/>
        <w:jc w:val="center"/>
        <w:rPr>
          <w:rFonts w:hint="eastAsia"/>
          <w:b/>
          <w:lang w:val="en-US" w:eastAsia="zh-CN"/>
        </w:rPr>
      </w:pPr>
      <w:bookmarkStart w:id="15" w:name="heading_16"/>
      <w:r>
        <w:rPr>
          <w:rFonts w:hint="eastAsia"/>
          <w:b/>
          <w:lang w:val="en-US" w:eastAsia="zh-CN"/>
        </w:rPr>
        <w:t>第5章 评分标准</w:t>
      </w:r>
      <w:bookmarkEnd w:id="15"/>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5"/>
        <w:gridCol w:w="1376"/>
        <w:gridCol w:w="5426"/>
        <w:gridCol w:w="1054"/>
      </w:tblGrid>
      <w:tr w14:paraId="55CA0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noWrap w:val="0"/>
            <w:vAlign w:val="center"/>
          </w:tcPr>
          <w:p w14:paraId="00EA642C">
            <w:pPr>
              <w:jc w:val="center"/>
              <w:rPr>
                <w:rFonts w:hint="eastAsia" w:eastAsia="宋体"/>
                <w:vertAlign w:val="baseline"/>
                <w:lang w:eastAsia="zh-CN"/>
              </w:rPr>
            </w:pPr>
            <w:bookmarkStart w:id="16" w:name="heading_17"/>
            <w:r>
              <w:rPr>
                <w:rFonts w:hint="eastAsia"/>
                <w:vertAlign w:val="baseline"/>
                <w:lang w:eastAsia="zh-CN"/>
              </w:rPr>
              <w:t>序号</w:t>
            </w:r>
          </w:p>
        </w:tc>
        <w:tc>
          <w:tcPr>
            <w:tcW w:w="1376" w:type="dxa"/>
            <w:noWrap w:val="0"/>
            <w:vAlign w:val="center"/>
          </w:tcPr>
          <w:p w14:paraId="3A75D1E1">
            <w:pPr>
              <w:jc w:val="center"/>
              <w:rPr>
                <w:rFonts w:hint="eastAsia" w:eastAsia="宋体"/>
                <w:vertAlign w:val="baseline"/>
                <w:lang w:eastAsia="zh-CN"/>
              </w:rPr>
            </w:pPr>
            <w:r>
              <w:rPr>
                <w:rFonts w:hint="eastAsia"/>
                <w:vertAlign w:val="baseline"/>
                <w:lang w:eastAsia="zh-CN"/>
              </w:rPr>
              <w:t>评分方面</w:t>
            </w:r>
          </w:p>
        </w:tc>
        <w:tc>
          <w:tcPr>
            <w:tcW w:w="5426" w:type="dxa"/>
            <w:noWrap w:val="0"/>
            <w:vAlign w:val="center"/>
          </w:tcPr>
          <w:p w14:paraId="29D42FAD">
            <w:pPr>
              <w:jc w:val="center"/>
              <w:rPr>
                <w:rFonts w:hint="eastAsia" w:eastAsia="宋体"/>
                <w:vertAlign w:val="baseline"/>
                <w:lang w:eastAsia="zh-CN"/>
              </w:rPr>
            </w:pPr>
            <w:r>
              <w:rPr>
                <w:rFonts w:hint="eastAsia"/>
                <w:vertAlign w:val="baseline"/>
                <w:lang w:eastAsia="zh-CN"/>
              </w:rPr>
              <w:t>评分标准</w:t>
            </w:r>
          </w:p>
        </w:tc>
        <w:tc>
          <w:tcPr>
            <w:tcW w:w="1054" w:type="dxa"/>
            <w:noWrap w:val="0"/>
            <w:vAlign w:val="center"/>
          </w:tcPr>
          <w:p w14:paraId="6C096199">
            <w:pPr>
              <w:jc w:val="center"/>
              <w:rPr>
                <w:rFonts w:hint="eastAsia" w:eastAsia="宋体"/>
                <w:vertAlign w:val="baseline"/>
                <w:lang w:eastAsia="zh-CN"/>
              </w:rPr>
            </w:pPr>
            <w:r>
              <w:rPr>
                <w:rFonts w:hint="eastAsia"/>
                <w:vertAlign w:val="baseline"/>
                <w:lang w:eastAsia="zh-CN"/>
              </w:rPr>
              <w:t>分值</w:t>
            </w:r>
          </w:p>
        </w:tc>
      </w:tr>
      <w:tr w14:paraId="3684E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65" w:type="dxa"/>
            <w:noWrap w:val="0"/>
            <w:vAlign w:val="center"/>
          </w:tcPr>
          <w:p w14:paraId="3911B1DB">
            <w:pPr>
              <w:jc w:val="center"/>
              <w:rPr>
                <w:rFonts w:hint="eastAsia" w:eastAsia="宋体"/>
                <w:vertAlign w:val="baseline"/>
                <w:lang w:val="en-US" w:eastAsia="zh-CN"/>
              </w:rPr>
            </w:pPr>
            <w:r>
              <w:rPr>
                <w:rFonts w:hint="eastAsia"/>
                <w:vertAlign w:val="baseline"/>
                <w:lang w:val="en-US" w:eastAsia="zh-CN"/>
              </w:rPr>
              <w:t>1</w:t>
            </w:r>
          </w:p>
        </w:tc>
        <w:tc>
          <w:tcPr>
            <w:tcW w:w="1376" w:type="dxa"/>
            <w:noWrap w:val="0"/>
            <w:vAlign w:val="center"/>
          </w:tcPr>
          <w:p w14:paraId="72A36712">
            <w:pPr>
              <w:jc w:val="center"/>
              <w:rPr>
                <w:rFonts w:hint="eastAsia" w:eastAsia="宋体"/>
                <w:vertAlign w:val="baseline"/>
                <w:lang w:eastAsia="zh-CN"/>
              </w:rPr>
            </w:pPr>
            <w:r>
              <w:rPr>
                <w:rFonts w:hint="eastAsia"/>
                <w:vertAlign w:val="baseline"/>
                <w:lang w:eastAsia="zh-CN"/>
              </w:rPr>
              <w:t>报价</w:t>
            </w:r>
          </w:p>
        </w:tc>
        <w:tc>
          <w:tcPr>
            <w:tcW w:w="5426" w:type="dxa"/>
            <w:noWrap w:val="0"/>
            <w:vAlign w:val="center"/>
          </w:tcPr>
          <w:p w14:paraId="4502386F">
            <w:pPr>
              <w:jc w:val="left"/>
              <w:rPr>
                <w:rFonts w:hint="eastAsia"/>
                <w:vertAlign w:val="baseline"/>
              </w:rPr>
            </w:pPr>
            <w:r>
              <w:rPr>
                <w:rFonts w:hint="eastAsia"/>
                <w:vertAlign w:val="baseline"/>
              </w:rPr>
              <w:t>满足</w:t>
            </w:r>
            <w:r>
              <w:rPr>
                <w:rFonts w:hint="eastAsia"/>
                <w:vertAlign w:val="baseline"/>
                <w:lang w:eastAsia="zh-CN"/>
              </w:rPr>
              <w:t>磋商</w:t>
            </w:r>
            <w:r>
              <w:rPr>
                <w:rFonts w:hint="eastAsia"/>
                <w:vertAlign w:val="baseline"/>
              </w:rPr>
              <w:t>文件要求且价格最低的报价为评标基准价，其价格分为满分。其他</w:t>
            </w:r>
            <w:r>
              <w:rPr>
                <w:rFonts w:hint="eastAsia"/>
                <w:vertAlign w:val="baseline"/>
                <w:lang w:eastAsia="zh-CN"/>
              </w:rPr>
              <w:t>响应</w:t>
            </w:r>
            <w:r>
              <w:rPr>
                <w:rFonts w:hint="eastAsia"/>
                <w:vertAlign w:val="baseline"/>
              </w:rPr>
              <w:t>人的价格分统一按照下列公式计算：</w:t>
            </w:r>
          </w:p>
          <w:p w14:paraId="1F5813F3">
            <w:pPr>
              <w:jc w:val="left"/>
              <w:rPr>
                <w:vertAlign w:val="baseline"/>
              </w:rPr>
            </w:pPr>
            <w:r>
              <w:rPr>
                <w:rFonts w:hint="eastAsia"/>
                <w:vertAlign w:val="baseline"/>
              </w:rPr>
              <w:t>报价得分=(评标基准价／报价)×价格权值×100</w:t>
            </w:r>
          </w:p>
        </w:tc>
        <w:tc>
          <w:tcPr>
            <w:tcW w:w="1054" w:type="dxa"/>
            <w:noWrap w:val="0"/>
            <w:vAlign w:val="center"/>
          </w:tcPr>
          <w:p w14:paraId="066C031D">
            <w:pPr>
              <w:jc w:val="center"/>
              <w:rPr>
                <w:rFonts w:hint="default" w:eastAsia="宋体"/>
                <w:vertAlign w:val="baseline"/>
                <w:lang w:val="en-US" w:eastAsia="zh-CN"/>
              </w:rPr>
            </w:pPr>
            <w:r>
              <w:rPr>
                <w:rFonts w:hint="eastAsia"/>
                <w:vertAlign w:val="baseline"/>
                <w:lang w:val="en-US" w:eastAsia="zh-CN"/>
              </w:rPr>
              <w:t>30</w:t>
            </w:r>
          </w:p>
        </w:tc>
      </w:tr>
      <w:tr w14:paraId="440EC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noWrap w:val="0"/>
            <w:vAlign w:val="center"/>
          </w:tcPr>
          <w:p w14:paraId="3A078006">
            <w:pPr>
              <w:jc w:val="center"/>
              <w:rPr>
                <w:rFonts w:hint="eastAsia" w:eastAsia="宋体"/>
                <w:vertAlign w:val="baseline"/>
                <w:lang w:val="en-US" w:eastAsia="zh-CN"/>
              </w:rPr>
            </w:pPr>
            <w:r>
              <w:rPr>
                <w:rFonts w:hint="eastAsia"/>
                <w:vertAlign w:val="baseline"/>
                <w:lang w:val="en-US" w:eastAsia="zh-CN"/>
              </w:rPr>
              <w:t>2</w:t>
            </w:r>
          </w:p>
        </w:tc>
        <w:tc>
          <w:tcPr>
            <w:tcW w:w="1376" w:type="dxa"/>
            <w:noWrap w:val="0"/>
            <w:vAlign w:val="center"/>
          </w:tcPr>
          <w:p w14:paraId="3336F68B">
            <w:pPr>
              <w:jc w:val="center"/>
              <w:rPr>
                <w:rFonts w:hint="eastAsia" w:eastAsia="宋体"/>
                <w:vertAlign w:val="baseline"/>
                <w:lang w:eastAsia="zh-CN"/>
              </w:rPr>
            </w:pPr>
            <w:r>
              <w:rPr>
                <w:rFonts w:hint="eastAsia"/>
                <w:vertAlign w:val="baseline"/>
                <w:lang w:eastAsia="zh-CN"/>
              </w:rPr>
              <w:t>项目经验</w:t>
            </w:r>
          </w:p>
        </w:tc>
        <w:tc>
          <w:tcPr>
            <w:tcW w:w="5426" w:type="dxa"/>
            <w:noWrap w:val="0"/>
            <w:vAlign w:val="center"/>
          </w:tcPr>
          <w:p w14:paraId="046F0FB1">
            <w:pPr>
              <w:jc w:val="left"/>
              <w:rPr>
                <w:vertAlign w:val="baseline"/>
              </w:rPr>
            </w:pPr>
            <w:r>
              <w:rPr>
                <w:rFonts w:hint="eastAsia"/>
                <w:vertAlign w:val="baseline"/>
              </w:rPr>
              <w:t>根据</w:t>
            </w:r>
            <w:r>
              <w:rPr>
                <w:rFonts w:hint="eastAsia"/>
                <w:vertAlign w:val="baseline"/>
                <w:lang w:eastAsia="zh-CN"/>
              </w:rPr>
              <w:t>响应</w:t>
            </w:r>
            <w:r>
              <w:rPr>
                <w:rFonts w:hint="eastAsia"/>
                <w:vertAlign w:val="baseline"/>
              </w:rPr>
              <w:t>人提供的202</w:t>
            </w:r>
            <w:r>
              <w:rPr>
                <w:rFonts w:hint="eastAsia"/>
                <w:vertAlign w:val="baseline"/>
                <w:lang w:val="en-US" w:eastAsia="zh-CN"/>
              </w:rPr>
              <w:t>3</w:t>
            </w:r>
            <w:r>
              <w:rPr>
                <w:rFonts w:hint="eastAsia"/>
                <w:vertAlign w:val="baseline"/>
              </w:rPr>
              <w:t>年月</w:t>
            </w:r>
            <w:r>
              <w:rPr>
                <w:rFonts w:hint="eastAsia"/>
                <w:vertAlign w:val="baseline"/>
                <w:lang w:val="en-US" w:eastAsia="zh-CN"/>
              </w:rPr>
              <w:t>3</w:t>
            </w:r>
            <w:r>
              <w:rPr>
                <w:rFonts w:hint="eastAsia"/>
                <w:vertAlign w:val="baseline"/>
              </w:rPr>
              <w:t>日起至今的类似服务业绩，每1个业绩得</w:t>
            </w:r>
            <w:r>
              <w:rPr>
                <w:rFonts w:hint="eastAsia"/>
                <w:vertAlign w:val="baseline"/>
                <w:lang w:val="en-US" w:eastAsia="zh-CN"/>
              </w:rPr>
              <w:t>5</w:t>
            </w:r>
            <w:r>
              <w:rPr>
                <w:rFonts w:hint="eastAsia"/>
                <w:vertAlign w:val="baseline"/>
              </w:rPr>
              <w:t>分，满分</w:t>
            </w:r>
            <w:r>
              <w:rPr>
                <w:rFonts w:hint="eastAsia"/>
                <w:vertAlign w:val="baseline"/>
                <w:lang w:val="en-US" w:eastAsia="zh-CN"/>
              </w:rPr>
              <w:t>10</w:t>
            </w:r>
            <w:r>
              <w:rPr>
                <w:rFonts w:hint="eastAsia"/>
                <w:vertAlign w:val="baseline"/>
              </w:rPr>
              <w:t>分。（须附合同复印件并加盖企业公章，以合同为准）</w:t>
            </w:r>
          </w:p>
        </w:tc>
        <w:tc>
          <w:tcPr>
            <w:tcW w:w="1054" w:type="dxa"/>
            <w:noWrap w:val="0"/>
            <w:vAlign w:val="center"/>
          </w:tcPr>
          <w:p w14:paraId="049F0174">
            <w:pPr>
              <w:jc w:val="center"/>
              <w:rPr>
                <w:rFonts w:hint="default" w:eastAsia="宋体"/>
                <w:vertAlign w:val="baseline"/>
                <w:lang w:val="en-US" w:eastAsia="zh-CN"/>
              </w:rPr>
            </w:pPr>
            <w:r>
              <w:rPr>
                <w:rFonts w:hint="eastAsia"/>
                <w:vertAlign w:val="baseline"/>
                <w:lang w:val="en-US" w:eastAsia="zh-CN"/>
              </w:rPr>
              <w:t>10</w:t>
            </w:r>
          </w:p>
        </w:tc>
      </w:tr>
      <w:tr w14:paraId="0E091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65" w:type="dxa"/>
            <w:noWrap w:val="0"/>
            <w:vAlign w:val="center"/>
          </w:tcPr>
          <w:p w14:paraId="4C0D1636">
            <w:pPr>
              <w:jc w:val="center"/>
              <w:rPr>
                <w:rFonts w:hint="default"/>
                <w:vertAlign w:val="baseline"/>
                <w:lang w:val="en-US" w:eastAsia="zh-CN"/>
              </w:rPr>
            </w:pPr>
            <w:r>
              <w:rPr>
                <w:rFonts w:hint="eastAsia"/>
                <w:vertAlign w:val="baseline"/>
                <w:lang w:val="en-US" w:eastAsia="zh-CN"/>
              </w:rPr>
              <w:t>3</w:t>
            </w:r>
          </w:p>
        </w:tc>
        <w:tc>
          <w:tcPr>
            <w:tcW w:w="1376" w:type="dxa"/>
            <w:noWrap w:val="0"/>
            <w:vAlign w:val="center"/>
          </w:tcPr>
          <w:p w14:paraId="5CF9C9D6">
            <w:pPr>
              <w:jc w:val="center"/>
              <w:rPr>
                <w:rFonts w:hint="eastAsia"/>
                <w:vertAlign w:val="baseline"/>
                <w:lang w:eastAsia="zh-CN"/>
              </w:rPr>
            </w:pPr>
            <w:r>
              <w:rPr>
                <w:rFonts w:hint="eastAsia"/>
                <w:vertAlign w:val="baseline"/>
                <w:lang w:eastAsia="zh-CN"/>
              </w:rPr>
              <w:t>售后响应时效及维修保障</w:t>
            </w:r>
          </w:p>
        </w:tc>
        <w:tc>
          <w:tcPr>
            <w:tcW w:w="5426" w:type="dxa"/>
            <w:noWrap w:val="0"/>
            <w:vAlign w:val="center"/>
          </w:tcPr>
          <w:p w14:paraId="234DE2F2">
            <w:pPr>
              <w:numPr>
                <w:ilvl w:val="0"/>
                <w:numId w:val="1"/>
              </w:numPr>
              <w:jc w:val="left"/>
              <w:rPr>
                <w:rFonts w:hint="eastAsia"/>
                <w:b/>
                <w:bCs/>
                <w:vertAlign w:val="baseline"/>
              </w:rPr>
            </w:pPr>
            <w:r>
              <w:rPr>
                <w:rFonts w:hint="eastAsia"/>
                <w:b/>
                <w:bCs/>
                <w:vertAlign w:val="baseline"/>
              </w:rPr>
              <w:t>响应时效：</w:t>
            </w:r>
          </w:p>
          <w:p w14:paraId="42B5EDB8">
            <w:pPr>
              <w:numPr>
                <w:ilvl w:val="0"/>
                <w:numId w:val="2"/>
              </w:numPr>
              <w:jc w:val="left"/>
              <w:rPr>
                <w:rFonts w:hint="eastAsia"/>
                <w:vertAlign w:val="baseline"/>
                <w:lang w:val="en-US" w:eastAsia="zh-CN"/>
              </w:rPr>
            </w:pPr>
            <w:r>
              <w:rPr>
                <w:rFonts w:hint="eastAsia"/>
                <w:vertAlign w:val="baseline"/>
              </w:rPr>
              <w:t>承诺市区内故障响应时间≤30分钟，紧急故障（如断水、漏水、漏电等影响正常使用及安全的情况）立即响应，</w:t>
            </w:r>
            <w:r>
              <w:rPr>
                <w:rFonts w:hint="eastAsia"/>
                <w:vertAlign w:val="baseline"/>
                <w:lang w:val="en-US" w:eastAsia="zh-CN"/>
              </w:rPr>
              <w:t>4</w:t>
            </w:r>
            <w:r>
              <w:rPr>
                <w:rFonts w:hint="eastAsia"/>
                <w:vertAlign w:val="baseline"/>
              </w:rPr>
              <w:t>小时内到达现场，夜间及节假日无间断响应</w:t>
            </w:r>
            <w:r>
              <w:rPr>
                <w:rFonts w:hint="eastAsia"/>
                <w:vertAlign w:val="baseline"/>
                <w:lang w:eastAsia="zh-CN"/>
              </w:rPr>
              <w:t>的，得</w:t>
            </w:r>
            <w:r>
              <w:rPr>
                <w:rFonts w:hint="eastAsia"/>
                <w:vertAlign w:val="baseline"/>
                <w:lang w:val="en-US" w:eastAsia="zh-CN"/>
              </w:rPr>
              <w:t>10分；</w:t>
            </w:r>
          </w:p>
          <w:p w14:paraId="09FB66B5">
            <w:pPr>
              <w:numPr>
                <w:ilvl w:val="0"/>
                <w:numId w:val="2"/>
              </w:numPr>
              <w:jc w:val="left"/>
              <w:rPr>
                <w:rFonts w:hint="default" w:eastAsia="宋体"/>
                <w:vertAlign w:val="baseline"/>
                <w:lang w:val="en-US" w:eastAsia="zh-CN"/>
              </w:rPr>
            </w:pPr>
            <w:r>
              <w:rPr>
                <w:rFonts w:hint="eastAsia"/>
                <w:vertAlign w:val="baseline"/>
                <w:lang w:val="en-US" w:eastAsia="zh-CN"/>
              </w:rPr>
              <w:t>承诺市区内故障响应时间≤1小时，紧急故障立即响应，8小时内到达现场，夜间及节假日响应时间不超过2小时的，得7分；</w:t>
            </w:r>
          </w:p>
          <w:p w14:paraId="370E7721">
            <w:pPr>
              <w:jc w:val="left"/>
              <w:rPr>
                <w:rFonts w:hint="default" w:eastAsia="宋体"/>
                <w:vertAlign w:val="baseline"/>
                <w:lang w:val="en-US" w:eastAsia="zh-CN"/>
              </w:rPr>
            </w:pPr>
            <w:r>
              <w:rPr>
                <w:rFonts w:hint="eastAsia"/>
                <w:vertAlign w:val="baseline"/>
                <w:lang w:val="en-US" w:eastAsia="zh-CN"/>
              </w:rPr>
              <w:t>（3）</w:t>
            </w:r>
            <w:r>
              <w:rPr>
                <w:rFonts w:hint="default" w:eastAsia="宋体"/>
                <w:vertAlign w:val="baseline"/>
                <w:lang w:val="en-US" w:eastAsia="zh-CN"/>
              </w:rPr>
              <w:t>承诺市区内故障响应时间≤</w:t>
            </w:r>
            <w:r>
              <w:rPr>
                <w:rFonts w:hint="default" w:eastAsia="宋体"/>
                <w:b/>
                <w:bCs/>
                <w:vertAlign w:val="baseline"/>
                <w:lang w:val="en-US" w:eastAsia="zh-CN"/>
              </w:rPr>
              <w:t>2</w:t>
            </w:r>
            <w:r>
              <w:rPr>
                <w:rFonts w:hint="default" w:eastAsia="宋体"/>
                <w:vertAlign w:val="baseline"/>
                <w:lang w:val="en-US" w:eastAsia="zh-CN"/>
              </w:rPr>
              <w:t>小时，紧急故障响应时间≤1小时，</w:t>
            </w:r>
            <w:r>
              <w:rPr>
                <w:rFonts w:hint="eastAsia"/>
                <w:vertAlign w:val="baseline"/>
                <w:lang w:val="en-US" w:eastAsia="zh-CN"/>
              </w:rPr>
              <w:t>24</w:t>
            </w:r>
            <w:r>
              <w:rPr>
                <w:rFonts w:hint="default" w:eastAsia="宋体"/>
                <w:vertAlign w:val="baseline"/>
                <w:lang w:val="en-US" w:eastAsia="zh-CN"/>
              </w:rPr>
              <w:t>小时内到达现场</w:t>
            </w:r>
            <w:r>
              <w:rPr>
                <w:rFonts w:hint="eastAsia"/>
                <w:vertAlign w:val="baseline"/>
                <w:lang w:val="en-US" w:eastAsia="zh-CN"/>
              </w:rPr>
              <w:t>的，得4分。</w:t>
            </w:r>
          </w:p>
          <w:p w14:paraId="37FB2C74">
            <w:pPr>
              <w:jc w:val="left"/>
              <w:rPr>
                <w:rFonts w:hint="default" w:eastAsia="宋体"/>
                <w:vertAlign w:val="baseline"/>
                <w:lang w:val="en-US" w:eastAsia="zh-CN"/>
              </w:rPr>
            </w:pPr>
            <w:r>
              <w:rPr>
                <w:rFonts w:hint="eastAsia"/>
                <w:vertAlign w:val="baseline"/>
                <w:lang w:val="en-US" w:eastAsia="zh-CN"/>
              </w:rPr>
              <w:t>（4）未明确故障响应及现场到达时限，或承诺的时限远超（3）要求的，得0分。</w:t>
            </w:r>
          </w:p>
          <w:p w14:paraId="371F3EAA">
            <w:pPr>
              <w:jc w:val="left"/>
              <w:rPr>
                <w:rFonts w:hint="eastAsia"/>
                <w:b/>
                <w:bCs/>
                <w:vertAlign w:val="baseline"/>
              </w:rPr>
            </w:pPr>
            <w:r>
              <w:rPr>
                <w:rFonts w:hint="eastAsia"/>
                <w:b/>
                <w:bCs/>
                <w:vertAlign w:val="baseline"/>
              </w:rPr>
              <w:t>2. 维修保障：</w:t>
            </w:r>
          </w:p>
          <w:p w14:paraId="731E7D7E">
            <w:pPr>
              <w:jc w:val="left"/>
              <w:rPr>
                <w:rFonts w:hint="eastAsia"/>
                <w:vertAlign w:val="baseline"/>
                <w:lang w:val="en-US" w:eastAsia="zh-CN"/>
              </w:rPr>
            </w:pPr>
            <w:r>
              <w:rPr>
                <w:rFonts w:hint="eastAsia"/>
                <w:vertAlign w:val="baseline"/>
                <w:lang w:eastAsia="zh-CN"/>
              </w:rPr>
              <w:t>（</w:t>
            </w:r>
            <w:r>
              <w:rPr>
                <w:rFonts w:hint="eastAsia"/>
                <w:vertAlign w:val="baseline"/>
                <w:lang w:val="en-US" w:eastAsia="zh-CN"/>
              </w:rPr>
              <w:t>1</w:t>
            </w:r>
            <w:r>
              <w:rPr>
                <w:rFonts w:hint="eastAsia"/>
                <w:vertAlign w:val="baseline"/>
                <w:lang w:eastAsia="zh-CN"/>
              </w:rPr>
              <w:t>）</w:t>
            </w:r>
            <w:r>
              <w:rPr>
                <w:rFonts w:hint="eastAsia"/>
                <w:vertAlign w:val="baseline"/>
              </w:rPr>
              <w:t>承诺故障修复时间≤</w:t>
            </w:r>
            <w:r>
              <w:rPr>
                <w:rFonts w:hint="eastAsia"/>
                <w:vertAlign w:val="baseline"/>
                <w:lang w:val="en-US" w:eastAsia="zh-CN"/>
              </w:rPr>
              <w:t>12</w:t>
            </w:r>
            <w:r>
              <w:rPr>
                <w:rFonts w:hint="eastAsia"/>
                <w:vertAlign w:val="baseline"/>
              </w:rPr>
              <w:t>小时（复杂故障需更换特殊配件的，明确配件采购周期≤24小时，且提供临时替代设备保障正常饮水）</w:t>
            </w:r>
            <w:r>
              <w:rPr>
                <w:rFonts w:hint="eastAsia"/>
                <w:vertAlign w:val="baseline"/>
                <w:lang w:eastAsia="zh-CN"/>
              </w:rPr>
              <w:t>的，得</w:t>
            </w:r>
            <w:r>
              <w:rPr>
                <w:rFonts w:hint="eastAsia"/>
                <w:vertAlign w:val="baseline"/>
                <w:lang w:val="en-US" w:eastAsia="zh-CN"/>
              </w:rPr>
              <w:t>10分；</w:t>
            </w:r>
          </w:p>
          <w:p w14:paraId="6D8F665E">
            <w:pPr>
              <w:jc w:val="left"/>
              <w:rPr>
                <w:rFonts w:hint="eastAsia"/>
                <w:vertAlign w:val="baseline"/>
                <w:lang w:val="en-US" w:eastAsia="zh-CN"/>
              </w:rPr>
            </w:pPr>
            <w:r>
              <w:rPr>
                <w:rFonts w:hint="eastAsia"/>
                <w:vertAlign w:val="baseline"/>
                <w:lang w:val="en-US" w:eastAsia="zh-CN"/>
              </w:rPr>
              <w:t>（2）承诺故障修复时间≤24小时（复杂故障需更换特殊配件的，配件采购周期≤48小时，可提供临时替代设备）的，得7分；</w:t>
            </w:r>
          </w:p>
          <w:p w14:paraId="67D81AAB">
            <w:pPr>
              <w:jc w:val="left"/>
              <w:rPr>
                <w:rFonts w:hint="eastAsia"/>
                <w:vertAlign w:val="baseline"/>
                <w:lang w:val="en-US" w:eastAsia="zh-CN"/>
              </w:rPr>
            </w:pPr>
            <w:r>
              <w:rPr>
                <w:rFonts w:hint="eastAsia"/>
                <w:vertAlign w:val="baseline"/>
                <w:lang w:val="en-US" w:eastAsia="zh-CN"/>
              </w:rPr>
              <w:t>（3）承诺故障修复时间≤48小时（复杂故障需更换特殊配件的，配件采购周期≤72小时）；的，得4分；</w:t>
            </w:r>
          </w:p>
          <w:p w14:paraId="6CEBD062">
            <w:pPr>
              <w:jc w:val="left"/>
              <w:rPr>
                <w:rFonts w:hint="eastAsia"/>
                <w:vertAlign w:val="baseline"/>
                <w:lang w:val="en-US" w:eastAsia="zh-CN"/>
              </w:rPr>
            </w:pPr>
            <w:r>
              <w:rPr>
                <w:rFonts w:hint="eastAsia"/>
                <w:vertAlign w:val="baseline"/>
                <w:lang w:val="en-US" w:eastAsia="zh-CN"/>
              </w:rPr>
              <w:t>（4）未明确故障修复时限及配件采购周期的，得0分。</w:t>
            </w:r>
          </w:p>
          <w:p w14:paraId="5CB6EB1E">
            <w:pPr>
              <w:jc w:val="left"/>
              <w:rPr>
                <w:rFonts w:hint="eastAsia"/>
                <w:vertAlign w:val="baseline"/>
              </w:rPr>
            </w:pPr>
          </w:p>
        </w:tc>
        <w:tc>
          <w:tcPr>
            <w:tcW w:w="1054" w:type="dxa"/>
            <w:noWrap w:val="0"/>
            <w:vAlign w:val="center"/>
          </w:tcPr>
          <w:p w14:paraId="2B2C088B">
            <w:pPr>
              <w:jc w:val="center"/>
              <w:rPr>
                <w:rFonts w:hint="default"/>
                <w:vertAlign w:val="baseline"/>
                <w:lang w:val="en-US" w:eastAsia="zh-CN"/>
              </w:rPr>
            </w:pPr>
            <w:r>
              <w:rPr>
                <w:rFonts w:hint="eastAsia"/>
                <w:vertAlign w:val="baseline"/>
                <w:lang w:val="en-US" w:eastAsia="zh-CN"/>
              </w:rPr>
              <w:t>20</w:t>
            </w:r>
          </w:p>
        </w:tc>
      </w:tr>
      <w:tr w14:paraId="26BD2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noWrap w:val="0"/>
            <w:vAlign w:val="center"/>
          </w:tcPr>
          <w:p w14:paraId="73A086C7">
            <w:pPr>
              <w:jc w:val="center"/>
              <w:rPr>
                <w:rFonts w:hint="eastAsia" w:eastAsia="宋体"/>
                <w:vertAlign w:val="baseline"/>
                <w:lang w:val="en-US" w:eastAsia="zh-CN"/>
              </w:rPr>
            </w:pPr>
            <w:r>
              <w:rPr>
                <w:rFonts w:hint="eastAsia"/>
                <w:vertAlign w:val="baseline"/>
                <w:lang w:val="en-US" w:eastAsia="zh-CN"/>
              </w:rPr>
              <w:t>4</w:t>
            </w:r>
          </w:p>
        </w:tc>
        <w:tc>
          <w:tcPr>
            <w:tcW w:w="1376" w:type="dxa"/>
            <w:noWrap w:val="0"/>
            <w:vAlign w:val="center"/>
          </w:tcPr>
          <w:p w14:paraId="26D69EE2">
            <w:pPr>
              <w:jc w:val="center"/>
              <w:rPr>
                <w:vertAlign w:val="baseline"/>
              </w:rPr>
            </w:pPr>
            <w:r>
              <w:rPr>
                <w:rFonts w:hint="eastAsia"/>
                <w:vertAlign w:val="baseline"/>
              </w:rPr>
              <w:t>整体服务方案策划及实施方案</w:t>
            </w:r>
          </w:p>
        </w:tc>
        <w:tc>
          <w:tcPr>
            <w:tcW w:w="5426" w:type="dxa"/>
            <w:noWrap w:val="0"/>
            <w:vAlign w:val="center"/>
          </w:tcPr>
          <w:p w14:paraId="6E204D70">
            <w:pPr>
              <w:jc w:val="left"/>
              <w:rPr>
                <w:rFonts w:hint="eastAsia"/>
                <w:highlight w:val="none"/>
                <w:vertAlign w:val="baseline"/>
              </w:rPr>
            </w:pPr>
            <w:r>
              <w:rPr>
                <w:rFonts w:hint="eastAsia"/>
                <w:highlight w:val="none"/>
                <w:vertAlign w:val="baseline"/>
              </w:rPr>
              <w:t>根据投标人提供的整体服务方案策划及实施方案</w:t>
            </w:r>
            <w:r>
              <w:rPr>
                <w:rFonts w:hint="eastAsia"/>
                <w:highlight w:val="none"/>
                <w:vertAlign w:val="baseline"/>
                <w:lang w:eastAsia="zh-CN"/>
              </w:rPr>
              <w:t>（包括服务内容、服务团队、安装计划）</w:t>
            </w:r>
            <w:r>
              <w:rPr>
                <w:rFonts w:hint="eastAsia"/>
                <w:highlight w:val="none"/>
                <w:vertAlign w:val="baseline"/>
              </w:rPr>
              <w:t>进行综合评审：</w:t>
            </w:r>
          </w:p>
          <w:p w14:paraId="63976D8B">
            <w:pPr>
              <w:jc w:val="left"/>
              <w:rPr>
                <w:rFonts w:hint="eastAsia"/>
                <w:vertAlign w:val="baseline"/>
              </w:rPr>
            </w:pPr>
            <w:r>
              <w:rPr>
                <w:rFonts w:hint="eastAsia"/>
                <w:vertAlign w:val="baseline"/>
                <w:lang w:eastAsia="zh-CN"/>
              </w:rPr>
              <w:t>要求</w:t>
            </w:r>
            <w:r>
              <w:rPr>
                <w:rFonts w:hint="eastAsia"/>
                <w:vertAlign w:val="baseline"/>
              </w:rPr>
              <w:t>服务</w:t>
            </w:r>
            <w:r>
              <w:rPr>
                <w:rFonts w:hint="eastAsia"/>
                <w:vertAlign w:val="baseline"/>
                <w:lang w:eastAsia="zh-CN"/>
              </w:rPr>
              <w:t>内容全面具体，直饮水机功能符合磋商文件要求</w:t>
            </w:r>
            <w:r>
              <w:rPr>
                <w:rFonts w:hint="eastAsia"/>
                <w:vertAlign w:val="baseline"/>
              </w:rPr>
              <w:t>，</w:t>
            </w:r>
            <w:r>
              <w:rPr>
                <w:rFonts w:hint="eastAsia"/>
                <w:vertAlign w:val="baseline"/>
                <w:lang w:eastAsia="zh-CN"/>
              </w:rPr>
              <w:t>完全达到或优于磋商文件要求的，</w:t>
            </w:r>
            <w:r>
              <w:rPr>
                <w:rFonts w:hint="eastAsia"/>
                <w:vertAlign w:val="baseline"/>
              </w:rPr>
              <w:t>得</w:t>
            </w:r>
            <w:r>
              <w:rPr>
                <w:rFonts w:hint="eastAsia"/>
                <w:vertAlign w:val="baseline"/>
                <w:lang w:val="en-US" w:eastAsia="zh-CN"/>
              </w:rPr>
              <w:t>15-20</w:t>
            </w:r>
            <w:r>
              <w:rPr>
                <w:rFonts w:hint="eastAsia"/>
                <w:vertAlign w:val="baseline"/>
              </w:rPr>
              <w:t>分；</w:t>
            </w:r>
          </w:p>
          <w:p w14:paraId="43BAFDCF">
            <w:pPr>
              <w:jc w:val="left"/>
              <w:rPr>
                <w:rFonts w:hint="eastAsia"/>
                <w:vertAlign w:val="baseline"/>
              </w:rPr>
            </w:pPr>
            <w:r>
              <w:rPr>
                <w:rFonts w:hint="eastAsia"/>
                <w:vertAlign w:val="baseline"/>
                <w:lang w:eastAsia="zh-CN"/>
              </w:rPr>
              <w:t>较好达到要求</w:t>
            </w:r>
            <w:r>
              <w:rPr>
                <w:rFonts w:hint="eastAsia"/>
                <w:vertAlign w:val="baseline"/>
              </w:rPr>
              <w:t>，得</w:t>
            </w:r>
            <w:r>
              <w:rPr>
                <w:rFonts w:hint="eastAsia"/>
                <w:vertAlign w:val="baseline"/>
                <w:lang w:val="en-US" w:eastAsia="zh-CN"/>
              </w:rPr>
              <w:t>8-14</w:t>
            </w:r>
            <w:r>
              <w:rPr>
                <w:rFonts w:hint="eastAsia"/>
                <w:vertAlign w:val="baseline"/>
              </w:rPr>
              <w:t>分；</w:t>
            </w:r>
          </w:p>
          <w:p w14:paraId="60E010FD">
            <w:pPr>
              <w:jc w:val="left"/>
              <w:rPr>
                <w:rFonts w:hint="eastAsia"/>
                <w:vertAlign w:val="baseline"/>
                <w:lang w:eastAsia="zh-CN"/>
              </w:rPr>
            </w:pPr>
            <w:r>
              <w:rPr>
                <w:rFonts w:hint="eastAsia"/>
                <w:vertAlign w:val="baseline"/>
                <w:lang w:eastAsia="zh-CN"/>
              </w:rPr>
              <w:t>基本达到或未达到要求</w:t>
            </w:r>
            <w:r>
              <w:rPr>
                <w:rFonts w:hint="eastAsia"/>
                <w:vertAlign w:val="baseline"/>
              </w:rPr>
              <w:t>，得</w:t>
            </w:r>
            <w:r>
              <w:rPr>
                <w:rFonts w:hint="eastAsia"/>
                <w:vertAlign w:val="baseline"/>
                <w:lang w:val="en-US" w:eastAsia="zh-CN"/>
              </w:rPr>
              <w:t>0</w:t>
            </w:r>
            <w:r>
              <w:rPr>
                <w:rFonts w:hint="eastAsia"/>
                <w:vertAlign w:val="baseline"/>
              </w:rPr>
              <w:t>-</w:t>
            </w:r>
            <w:r>
              <w:rPr>
                <w:rFonts w:hint="eastAsia"/>
                <w:vertAlign w:val="baseline"/>
                <w:lang w:val="en-US" w:eastAsia="zh-CN"/>
              </w:rPr>
              <w:t>7</w:t>
            </w:r>
            <w:r>
              <w:rPr>
                <w:rFonts w:hint="eastAsia"/>
                <w:vertAlign w:val="baseline"/>
              </w:rPr>
              <w:t>分</w:t>
            </w:r>
            <w:r>
              <w:rPr>
                <w:rFonts w:hint="eastAsia"/>
                <w:vertAlign w:val="baseline"/>
                <w:lang w:eastAsia="zh-CN"/>
              </w:rPr>
              <w:t>；</w:t>
            </w:r>
          </w:p>
          <w:p w14:paraId="5BB757FE">
            <w:pPr>
              <w:jc w:val="left"/>
              <w:rPr>
                <w:rFonts w:hint="eastAsia"/>
                <w:vertAlign w:val="baseline"/>
              </w:rPr>
            </w:pPr>
            <w:r>
              <w:rPr>
                <w:rFonts w:hint="eastAsia"/>
                <w:vertAlign w:val="baseline"/>
                <w:lang w:eastAsia="zh-CN"/>
              </w:rPr>
              <w:t>要求服务团队完备、经验丰富，完全达到或优于磋商文件要求的，</w:t>
            </w:r>
            <w:r>
              <w:rPr>
                <w:rFonts w:hint="eastAsia"/>
                <w:vertAlign w:val="baseline"/>
              </w:rPr>
              <w:t>得</w:t>
            </w:r>
            <w:r>
              <w:rPr>
                <w:rFonts w:hint="eastAsia"/>
                <w:vertAlign w:val="baseline"/>
                <w:lang w:val="en-US" w:eastAsia="zh-CN"/>
              </w:rPr>
              <w:t>7</w:t>
            </w:r>
            <w:r>
              <w:rPr>
                <w:rFonts w:hint="eastAsia"/>
                <w:vertAlign w:val="baseline"/>
              </w:rPr>
              <w:t>-</w:t>
            </w:r>
            <w:r>
              <w:rPr>
                <w:rFonts w:hint="eastAsia"/>
                <w:vertAlign w:val="baseline"/>
                <w:lang w:val="en-US" w:eastAsia="zh-CN"/>
              </w:rPr>
              <w:t>10</w:t>
            </w:r>
            <w:r>
              <w:rPr>
                <w:rFonts w:hint="eastAsia"/>
                <w:vertAlign w:val="baseline"/>
              </w:rPr>
              <w:t>分；</w:t>
            </w:r>
          </w:p>
          <w:p w14:paraId="30B70798">
            <w:pPr>
              <w:jc w:val="left"/>
              <w:rPr>
                <w:rFonts w:hint="eastAsia"/>
                <w:vertAlign w:val="baseline"/>
              </w:rPr>
            </w:pPr>
            <w:r>
              <w:rPr>
                <w:rFonts w:hint="eastAsia"/>
                <w:vertAlign w:val="baseline"/>
                <w:lang w:eastAsia="zh-CN"/>
              </w:rPr>
              <w:t>较好达到要求</w:t>
            </w:r>
            <w:r>
              <w:rPr>
                <w:rFonts w:hint="eastAsia"/>
                <w:vertAlign w:val="baseline"/>
              </w:rPr>
              <w:t>，得</w:t>
            </w:r>
            <w:r>
              <w:rPr>
                <w:rFonts w:hint="eastAsia"/>
                <w:vertAlign w:val="baseline"/>
                <w:lang w:val="en-US" w:eastAsia="zh-CN"/>
              </w:rPr>
              <w:t>3-6</w:t>
            </w:r>
            <w:r>
              <w:rPr>
                <w:rFonts w:hint="eastAsia"/>
                <w:vertAlign w:val="baseline"/>
              </w:rPr>
              <w:t>分；</w:t>
            </w:r>
          </w:p>
          <w:p w14:paraId="01351CC1">
            <w:pPr>
              <w:jc w:val="left"/>
              <w:rPr>
                <w:rFonts w:hint="eastAsia"/>
                <w:vertAlign w:val="baseline"/>
                <w:lang w:eastAsia="zh-CN"/>
              </w:rPr>
            </w:pPr>
            <w:r>
              <w:rPr>
                <w:rFonts w:hint="eastAsia"/>
                <w:vertAlign w:val="baseline"/>
                <w:lang w:eastAsia="zh-CN"/>
              </w:rPr>
              <w:t>基本达到或未达到要求</w:t>
            </w:r>
            <w:r>
              <w:rPr>
                <w:rFonts w:hint="eastAsia"/>
                <w:vertAlign w:val="baseline"/>
              </w:rPr>
              <w:t>，得</w:t>
            </w:r>
            <w:r>
              <w:rPr>
                <w:rFonts w:hint="eastAsia"/>
                <w:vertAlign w:val="baseline"/>
                <w:lang w:val="en-US" w:eastAsia="zh-CN"/>
              </w:rPr>
              <w:t>0</w:t>
            </w:r>
            <w:r>
              <w:rPr>
                <w:rFonts w:hint="eastAsia"/>
                <w:vertAlign w:val="baseline"/>
              </w:rPr>
              <w:t>-</w:t>
            </w:r>
            <w:r>
              <w:rPr>
                <w:rFonts w:hint="eastAsia"/>
                <w:vertAlign w:val="baseline"/>
                <w:lang w:val="en-US" w:eastAsia="zh-CN"/>
              </w:rPr>
              <w:t>3</w:t>
            </w:r>
            <w:r>
              <w:rPr>
                <w:rFonts w:hint="eastAsia"/>
                <w:vertAlign w:val="baseline"/>
              </w:rPr>
              <w:t>分</w:t>
            </w:r>
            <w:r>
              <w:rPr>
                <w:rFonts w:hint="eastAsia"/>
                <w:vertAlign w:val="baseline"/>
                <w:lang w:eastAsia="zh-CN"/>
              </w:rPr>
              <w:t>；</w:t>
            </w:r>
          </w:p>
          <w:p w14:paraId="703BB6E4">
            <w:pPr>
              <w:jc w:val="left"/>
              <w:rPr>
                <w:rFonts w:hint="eastAsia"/>
                <w:vertAlign w:val="baseline"/>
              </w:rPr>
            </w:pPr>
            <w:r>
              <w:rPr>
                <w:rFonts w:hint="eastAsia"/>
                <w:vertAlign w:val="baseline"/>
                <w:lang w:eastAsia="zh-CN"/>
              </w:rPr>
              <w:t>要求安装方案时间安排合理、整洁美观（可提供图片说明），完全达到或优于磋商文件要求的，</w:t>
            </w:r>
            <w:r>
              <w:rPr>
                <w:rFonts w:hint="eastAsia"/>
                <w:vertAlign w:val="baseline"/>
              </w:rPr>
              <w:t>得</w:t>
            </w:r>
            <w:r>
              <w:rPr>
                <w:rFonts w:hint="eastAsia"/>
                <w:vertAlign w:val="baseline"/>
                <w:lang w:val="en-US" w:eastAsia="zh-CN"/>
              </w:rPr>
              <w:t>7</w:t>
            </w:r>
            <w:r>
              <w:rPr>
                <w:rFonts w:hint="eastAsia"/>
                <w:vertAlign w:val="baseline"/>
              </w:rPr>
              <w:t>-</w:t>
            </w:r>
            <w:r>
              <w:rPr>
                <w:rFonts w:hint="eastAsia"/>
                <w:vertAlign w:val="baseline"/>
                <w:lang w:val="en-US" w:eastAsia="zh-CN"/>
              </w:rPr>
              <w:t>10</w:t>
            </w:r>
            <w:r>
              <w:rPr>
                <w:rFonts w:hint="eastAsia"/>
                <w:vertAlign w:val="baseline"/>
              </w:rPr>
              <w:t>分；</w:t>
            </w:r>
          </w:p>
          <w:p w14:paraId="0B9201EF">
            <w:pPr>
              <w:jc w:val="left"/>
              <w:rPr>
                <w:rFonts w:hint="eastAsia"/>
                <w:vertAlign w:val="baseline"/>
              </w:rPr>
            </w:pPr>
            <w:r>
              <w:rPr>
                <w:rFonts w:hint="eastAsia"/>
                <w:vertAlign w:val="baseline"/>
                <w:lang w:eastAsia="zh-CN"/>
              </w:rPr>
              <w:t>较好达到要求</w:t>
            </w:r>
            <w:r>
              <w:rPr>
                <w:rFonts w:hint="eastAsia"/>
                <w:vertAlign w:val="baseline"/>
              </w:rPr>
              <w:t>，得</w:t>
            </w:r>
            <w:r>
              <w:rPr>
                <w:rFonts w:hint="eastAsia"/>
                <w:vertAlign w:val="baseline"/>
                <w:lang w:val="en-US" w:eastAsia="zh-CN"/>
              </w:rPr>
              <w:t>3-6</w:t>
            </w:r>
            <w:r>
              <w:rPr>
                <w:rFonts w:hint="eastAsia"/>
                <w:vertAlign w:val="baseline"/>
              </w:rPr>
              <w:t>分；</w:t>
            </w:r>
          </w:p>
          <w:p w14:paraId="0F18864A">
            <w:pPr>
              <w:jc w:val="left"/>
              <w:rPr>
                <w:vertAlign w:val="baseline"/>
              </w:rPr>
            </w:pPr>
            <w:r>
              <w:rPr>
                <w:rFonts w:hint="eastAsia"/>
                <w:vertAlign w:val="baseline"/>
                <w:lang w:eastAsia="zh-CN"/>
              </w:rPr>
              <w:t>基本达到或未达到要求</w:t>
            </w:r>
            <w:r>
              <w:rPr>
                <w:rFonts w:hint="eastAsia"/>
                <w:vertAlign w:val="baseline"/>
              </w:rPr>
              <w:t>，得</w:t>
            </w:r>
            <w:r>
              <w:rPr>
                <w:rFonts w:hint="eastAsia"/>
                <w:vertAlign w:val="baseline"/>
                <w:lang w:val="en-US" w:eastAsia="zh-CN"/>
              </w:rPr>
              <w:t>0</w:t>
            </w:r>
            <w:r>
              <w:rPr>
                <w:rFonts w:hint="eastAsia"/>
                <w:vertAlign w:val="baseline"/>
              </w:rPr>
              <w:t>-</w:t>
            </w:r>
            <w:r>
              <w:rPr>
                <w:rFonts w:hint="eastAsia"/>
                <w:vertAlign w:val="baseline"/>
                <w:lang w:val="en-US" w:eastAsia="zh-CN"/>
              </w:rPr>
              <w:t>3</w:t>
            </w:r>
            <w:r>
              <w:rPr>
                <w:rFonts w:hint="eastAsia"/>
                <w:vertAlign w:val="baseline"/>
              </w:rPr>
              <w:t>分</w:t>
            </w:r>
            <w:r>
              <w:rPr>
                <w:rFonts w:hint="eastAsia"/>
                <w:vertAlign w:val="baseline"/>
                <w:lang w:eastAsia="zh-CN"/>
              </w:rPr>
              <w:t>；</w:t>
            </w:r>
          </w:p>
        </w:tc>
        <w:tc>
          <w:tcPr>
            <w:tcW w:w="1054" w:type="dxa"/>
            <w:noWrap w:val="0"/>
            <w:vAlign w:val="center"/>
          </w:tcPr>
          <w:p w14:paraId="3EFB35AD">
            <w:pPr>
              <w:jc w:val="center"/>
              <w:rPr>
                <w:rFonts w:hint="default" w:eastAsia="宋体"/>
                <w:vertAlign w:val="baseline"/>
                <w:lang w:val="en-US" w:eastAsia="zh-CN"/>
              </w:rPr>
            </w:pPr>
            <w:r>
              <w:rPr>
                <w:rFonts w:hint="eastAsia"/>
                <w:vertAlign w:val="baseline"/>
                <w:lang w:val="en-US" w:eastAsia="zh-CN"/>
              </w:rPr>
              <w:t>40</w:t>
            </w:r>
          </w:p>
        </w:tc>
      </w:tr>
    </w:tbl>
    <w:p w14:paraId="10A52FB7">
      <w:pPr>
        <w:pStyle w:val="3"/>
        <w:numPr>
          <w:ilvl w:val="0"/>
          <w:numId w:val="3"/>
        </w:numPr>
        <w:bidi w:val="0"/>
        <w:jc w:val="center"/>
        <w:rPr>
          <w:rFonts w:hint="eastAsia"/>
          <w:b/>
          <w:lang w:val="en-US" w:eastAsia="zh-CN"/>
        </w:rPr>
      </w:pPr>
      <w:r>
        <w:rPr>
          <w:rFonts w:hint="eastAsia"/>
          <w:b/>
          <w:lang w:val="en-US" w:eastAsia="zh-CN"/>
        </w:rPr>
        <w:t>合同主要条款</w:t>
      </w:r>
      <w:bookmarkEnd w:id="16"/>
    </w:p>
    <w:p w14:paraId="736A3D87">
      <w:pPr>
        <w:pStyle w:val="3"/>
        <w:numPr>
          <w:ilvl w:val="0"/>
          <w:numId w:val="0"/>
        </w:numPr>
        <w:bidi w:val="0"/>
        <w:jc w:val="center"/>
        <w:rPr>
          <w:rFonts w:hint="eastAsia"/>
          <w:b/>
          <w:lang w:val="en-US" w:eastAsia="zh-CN"/>
        </w:rPr>
      </w:pPr>
      <w:r>
        <w:rPr>
          <w:rFonts w:hint="eastAsia"/>
          <w:b/>
          <w:lang w:val="en-US" w:eastAsia="zh-CN"/>
        </w:rPr>
        <w:t>（最终合同条款应包含下列主要条款）</w:t>
      </w:r>
    </w:p>
    <w:p w14:paraId="5643856E">
      <w:pPr>
        <w:spacing w:before="0" w:after="0" w:line="240" w:lineRule="auto"/>
        <w:ind w:left="0" w:firstLine="560" w:firstLineChars="200"/>
        <w:jc w:val="left"/>
        <w:outlineLvl w:val="9"/>
        <w:rPr>
          <w:rFonts w:hint="eastAsia" w:asciiTheme="minorHAnsi" w:hAnsiTheme="minorHAnsi" w:eastAsiaTheme="minorEastAsia" w:cstheme="minorBidi"/>
          <w:b w:val="0"/>
          <w:sz w:val="28"/>
          <w:szCs w:val="28"/>
          <w:lang w:val="en-US" w:eastAsia="zh-CN"/>
        </w:rPr>
      </w:pPr>
      <w:bookmarkStart w:id="17" w:name="heading_18"/>
      <w:r>
        <w:rPr>
          <w:rFonts w:hint="eastAsia" w:asciiTheme="minorHAnsi" w:hAnsiTheme="minorHAnsi" w:eastAsiaTheme="minorEastAsia" w:cstheme="minorBidi"/>
          <w:b w:val="0"/>
          <w:sz w:val="28"/>
          <w:szCs w:val="28"/>
          <w:lang w:val="en-US" w:eastAsia="zh-CN"/>
        </w:rPr>
        <w:t>1.乙方根据甲方需求，出租以下直饮水机设备（以下简称“租赁设备”），具体规格、型号、数量及相关参数如下：</w:t>
      </w:r>
    </w:p>
    <w:p w14:paraId="14B230AC">
      <w:pPr>
        <w:spacing w:before="0" w:after="0" w:line="240" w:lineRule="auto"/>
        <w:ind w:left="0" w:firstLine="560" w:firstLineChars="200"/>
        <w:jc w:val="left"/>
        <w:outlineLvl w:val="9"/>
        <w:rPr>
          <w:rFonts w:hint="eastAsia" w:asciiTheme="minorHAnsi" w:hAnsiTheme="minorHAnsi" w:eastAsiaTheme="minorEastAsia" w:cstheme="minorBidi"/>
          <w:b w:val="0"/>
          <w:sz w:val="28"/>
          <w:szCs w:val="28"/>
          <w:lang w:val="en-US" w:eastAsia="zh-CN"/>
        </w:rPr>
      </w:pPr>
      <w:r>
        <w:rPr>
          <w:rFonts w:hint="eastAsia" w:asciiTheme="minorHAnsi" w:hAnsiTheme="minorHAnsi" w:eastAsiaTheme="minorEastAsia" w:cstheme="minorBidi"/>
          <w:b w:val="0"/>
          <w:sz w:val="28"/>
          <w:szCs w:val="28"/>
          <w:lang w:val="en-US" w:eastAsia="zh-CN"/>
        </w:rPr>
        <w:t>......</w:t>
      </w:r>
    </w:p>
    <w:p w14:paraId="3C5C1D0E">
      <w:pPr>
        <w:spacing w:before="0" w:after="0" w:line="240" w:lineRule="auto"/>
        <w:ind w:left="0" w:firstLine="560" w:firstLineChars="200"/>
        <w:jc w:val="left"/>
        <w:outlineLvl w:val="9"/>
        <w:rPr>
          <w:rFonts w:hint="eastAsia" w:asciiTheme="minorHAnsi" w:hAnsiTheme="minorHAnsi" w:eastAsiaTheme="minorEastAsia" w:cstheme="minorBidi"/>
          <w:b w:val="0"/>
          <w:sz w:val="28"/>
          <w:szCs w:val="28"/>
          <w:lang w:val="en-US" w:eastAsia="zh-CN"/>
        </w:rPr>
      </w:pPr>
      <w:r>
        <w:rPr>
          <w:rFonts w:hint="eastAsia" w:asciiTheme="minorHAnsi" w:hAnsiTheme="minorHAnsi" w:eastAsiaTheme="minorEastAsia" w:cstheme="minorBidi"/>
          <w:b w:val="0"/>
          <w:sz w:val="28"/>
          <w:szCs w:val="28"/>
          <w:lang w:val="en-US" w:eastAsia="zh-CN"/>
        </w:rPr>
        <w:t>2.本合同项下租赁服务总价款为人民币__元</w:t>
      </w:r>
      <w:r>
        <w:rPr>
          <w:rFonts w:hint="eastAsia" w:cstheme="minorBidi"/>
          <w:b w:val="0"/>
          <w:sz w:val="28"/>
          <w:szCs w:val="28"/>
          <w:lang w:val="en-US" w:eastAsia="zh-CN"/>
        </w:rPr>
        <w:t>（含税）</w:t>
      </w:r>
      <w:r>
        <w:rPr>
          <w:rFonts w:hint="eastAsia" w:asciiTheme="minorHAnsi" w:hAnsiTheme="minorHAnsi" w:eastAsiaTheme="minorEastAsia" w:cstheme="minorBidi"/>
          <w:b w:val="0"/>
          <w:sz w:val="28"/>
          <w:szCs w:val="28"/>
          <w:lang w:val="en-US" w:eastAsia="zh-CN"/>
        </w:rPr>
        <w:t>，该价款为固定总价，涵盖本合同约定租赁期限内的全部费用，无任何隐形费用</w:t>
      </w:r>
      <w:r>
        <w:rPr>
          <w:rFonts w:hint="eastAsia" w:cstheme="minorBidi"/>
          <w:b w:val="0"/>
          <w:sz w:val="28"/>
          <w:szCs w:val="28"/>
          <w:lang w:val="en-US" w:eastAsia="zh-CN"/>
        </w:rPr>
        <w:t>。</w:t>
      </w:r>
    </w:p>
    <w:p w14:paraId="31BCE52B">
      <w:pPr>
        <w:spacing w:before="0" w:after="0" w:line="240" w:lineRule="auto"/>
        <w:ind w:left="0" w:firstLine="560" w:firstLineChars="200"/>
        <w:jc w:val="left"/>
        <w:outlineLvl w:val="9"/>
        <w:rPr>
          <w:rFonts w:hint="eastAsia" w:asciiTheme="minorHAnsi" w:hAnsiTheme="minorHAnsi" w:eastAsiaTheme="minorEastAsia" w:cstheme="minorBidi"/>
          <w:b w:val="0"/>
          <w:sz w:val="28"/>
          <w:szCs w:val="28"/>
          <w:lang w:val="en-US" w:eastAsia="zh-CN"/>
        </w:rPr>
      </w:pPr>
      <w:r>
        <w:rPr>
          <w:rFonts w:hint="eastAsia" w:asciiTheme="minorHAnsi" w:hAnsiTheme="minorHAnsi" w:eastAsiaTheme="minorEastAsia" w:cstheme="minorBidi"/>
          <w:b w:val="0"/>
          <w:sz w:val="28"/>
          <w:szCs w:val="28"/>
          <w:lang w:val="en-US" w:eastAsia="zh-CN"/>
        </w:rPr>
        <w:t>3.乙方应在本合同签订生效后___个日历日内，完成全部租赁设备的运输、现场安装、管线布置及调试工作，确保设备正常运行，达到合同约定的使用标准和水质标准（水质需符合《饮用净水水质标准》CJ94-2005要求）。</w:t>
      </w:r>
    </w:p>
    <w:p w14:paraId="1CD4A288">
      <w:pPr>
        <w:spacing w:before="0" w:after="0" w:line="240" w:lineRule="auto"/>
        <w:ind w:left="0" w:firstLine="560" w:firstLineChars="200"/>
        <w:jc w:val="left"/>
        <w:outlineLvl w:val="9"/>
        <w:rPr>
          <w:rFonts w:hint="eastAsia" w:asciiTheme="minorHAnsi" w:hAnsiTheme="minorHAnsi" w:eastAsiaTheme="minorEastAsia" w:cstheme="minorBidi"/>
          <w:b w:val="0"/>
          <w:sz w:val="28"/>
          <w:szCs w:val="28"/>
          <w:lang w:val="en-US" w:eastAsia="zh-CN"/>
        </w:rPr>
      </w:pPr>
      <w:r>
        <w:rPr>
          <w:rFonts w:hint="eastAsia" w:asciiTheme="minorHAnsi" w:hAnsiTheme="minorHAnsi" w:eastAsiaTheme="minorEastAsia" w:cstheme="minorBidi"/>
          <w:b w:val="0"/>
          <w:sz w:val="28"/>
          <w:szCs w:val="28"/>
          <w:lang w:val="en-US" w:eastAsia="zh-CN"/>
        </w:rPr>
        <w:t>4.安装地点：____</w:t>
      </w:r>
      <w:r>
        <w:rPr>
          <w:rFonts w:hint="eastAsia" w:cstheme="minorBidi"/>
          <w:b w:val="0"/>
          <w:sz w:val="28"/>
          <w:szCs w:val="28"/>
          <w:lang w:val="en-US" w:eastAsia="zh-CN"/>
        </w:rPr>
        <w:t xml:space="preserve">  </w:t>
      </w:r>
      <w:r>
        <w:rPr>
          <w:rFonts w:hint="eastAsia" w:asciiTheme="minorHAnsi" w:hAnsiTheme="minorHAnsi" w:eastAsiaTheme="minorEastAsia" w:cstheme="minorBidi"/>
          <w:b w:val="0"/>
          <w:sz w:val="28"/>
          <w:szCs w:val="28"/>
          <w:lang w:val="en-US" w:eastAsia="zh-CN"/>
        </w:rPr>
        <w:t>。</w:t>
      </w:r>
    </w:p>
    <w:p w14:paraId="55F50CAC">
      <w:pPr>
        <w:spacing w:before="0" w:after="0" w:line="240" w:lineRule="auto"/>
        <w:ind w:left="0" w:firstLine="560" w:firstLineChars="200"/>
        <w:jc w:val="left"/>
        <w:outlineLvl w:val="9"/>
        <w:rPr>
          <w:rFonts w:hint="eastAsia" w:asciiTheme="minorHAnsi" w:hAnsiTheme="minorHAnsi" w:eastAsiaTheme="minorEastAsia" w:cstheme="minorBidi"/>
          <w:b w:val="0"/>
          <w:sz w:val="28"/>
          <w:szCs w:val="28"/>
          <w:lang w:val="en-US" w:eastAsia="zh-CN"/>
        </w:rPr>
      </w:pPr>
      <w:r>
        <w:rPr>
          <w:rFonts w:hint="eastAsia" w:asciiTheme="minorHAnsi" w:hAnsiTheme="minorHAnsi" w:eastAsiaTheme="minorEastAsia" w:cstheme="minorBidi"/>
          <w:b w:val="0"/>
          <w:sz w:val="28"/>
          <w:szCs w:val="28"/>
          <w:lang w:val="en-US" w:eastAsia="zh-CN"/>
        </w:rPr>
        <w:t>5.付款安排：_____。</w:t>
      </w:r>
    </w:p>
    <w:p w14:paraId="01C0E211">
      <w:pPr>
        <w:spacing w:before="0" w:after="0" w:line="240" w:lineRule="auto"/>
        <w:ind w:left="0" w:firstLine="560" w:firstLineChars="200"/>
        <w:jc w:val="left"/>
        <w:outlineLvl w:val="9"/>
        <w:rPr>
          <w:rFonts w:hint="eastAsia" w:asciiTheme="minorHAnsi" w:hAnsiTheme="minorHAnsi" w:eastAsiaTheme="minorEastAsia" w:cstheme="minorBidi"/>
          <w:b w:val="0"/>
          <w:sz w:val="28"/>
          <w:szCs w:val="28"/>
          <w:lang w:val="en-US" w:eastAsia="zh-CN"/>
        </w:rPr>
      </w:pPr>
      <w:r>
        <w:rPr>
          <w:rFonts w:hint="eastAsia" w:asciiTheme="minorHAnsi" w:hAnsiTheme="minorHAnsi" w:eastAsiaTheme="minorEastAsia" w:cstheme="minorBidi"/>
          <w:b w:val="0"/>
          <w:sz w:val="28"/>
          <w:szCs w:val="28"/>
          <w:lang w:val="en-US" w:eastAsia="zh-CN"/>
        </w:rPr>
        <w:t>6.本合同</w:t>
      </w:r>
      <w:r>
        <w:rPr>
          <w:rFonts w:hint="eastAsia" w:cstheme="minorBidi"/>
          <w:b w:val="0"/>
          <w:sz w:val="28"/>
          <w:szCs w:val="28"/>
          <w:lang w:val="en-US" w:eastAsia="zh-CN"/>
        </w:rPr>
        <w:t>有效期自</w:t>
      </w:r>
      <w:r>
        <w:rPr>
          <w:rFonts w:hint="eastAsia" w:asciiTheme="minorHAnsi" w:hAnsiTheme="minorHAnsi" w:eastAsiaTheme="minorEastAsia" w:cstheme="minorBidi"/>
          <w:b w:val="0"/>
          <w:sz w:val="28"/>
          <w:szCs w:val="28"/>
          <w:lang w:val="en-US" w:eastAsia="zh-CN"/>
        </w:rPr>
        <w:t>自</w:t>
      </w:r>
      <w:r>
        <w:rPr>
          <w:rFonts w:hint="eastAsia" w:cstheme="minorBidi"/>
          <w:b w:val="0"/>
          <w:sz w:val="28"/>
          <w:szCs w:val="28"/>
          <w:lang w:val="en-US" w:eastAsia="zh-CN"/>
        </w:rPr>
        <w:t>签署</w:t>
      </w:r>
      <w:r>
        <w:rPr>
          <w:rFonts w:hint="eastAsia" w:asciiTheme="minorHAnsi" w:hAnsiTheme="minorHAnsi" w:eastAsiaTheme="minorEastAsia" w:cstheme="minorBidi"/>
          <w:b w:val="0"/>
          <w:sz w:val="28"/>
          <w:szCs w:val="28"/>
          <w:lang w:val="en-US" w:eastAsia="zh-CN"/>
        </w:rPr>
        <w:t>日起至___年__月___日止，共计__年。</w:t>
      </w:r>
    </w:p>
    <w:p w14:paraId="33108984">
      <w:pPr>
        <w:spacing w:before="0" w:after="0" w:line="240" w:lineRule="auto"/>
        <w:ind w:left="0" w:firstLine="640" w:firstLineChars="200"/>
        <w:jc w:val="left"/>
        <w:outlineLvl w:val="9"/>
        <w:rPr>
          <w:rFonts w:hint="eastAsia" w:asciiTheme="minorHAnsi" w:hAnsiTheme="minorHAnsi" w:eastAsiaTheme="minorEastAsia" w:cstheme="minorBidi"/>
          <w:b w:val="0"/>
          <w:sz w:val="32"/>
          <w:szCs w:val="32"/>
          <w:lang w:val="en-US" w:eastAsia="zh-CN"/>
        </w:rPr>
      </w:pPr>
    </w:p>
    <w:p w14:paraId="610F9652">
      <w:pPr>
        <w:spacing w:before="0" w:after="0" w:line="240" w:lineRule="auto"/>
        <w:jc w:val="left"/>
        <w:outlineLvl w:val="9"/>
        <w:rPr>
          <w:rFonts w:hint="eastAsia" w:asciiTheme="minorHAnsi" w:hAnsiTheme="minorHAnsi" w:eastAsiaTheme="minorEastAsia" w:cstheme="minorBidi"/>
          <w:b w:val="0"/>
          <w:sz w:val="32"/>
          <w:szCs w:val="32"/>
          <w:lang w:val="en-US" w:eastAsia="zh-CN"/>
        </w:rPr>
      </w:pPr>
    </w:p>
    <w:p w14:paraId="6C7D6C4B">
      <w:pPr>
        <w:spacing w:before="0" w:after="0" w:line="240" w:lineRule="auto"/>
        <w:jc w:val="left"/>
        <w:outlineLvl w:val="9"/>
        <w:rPr>
          <w:rFonts w:hint="eastAsia" w:asciiTheme="minorHAnsi" w:hAnsiTheme="minorHAnsi" w:eastAsiaTheme="minorEastAsia" w:cstheme="minorBidi"/>
          <w:b w:val="0"/>
          <w:sz w:val="32"/>
          <w:szCs w:val="32"/>
          <w:lang w:val="en-US" w:eastAsia="zh-CN"/>
        </w:rPr>
      </w:pPr>
    </w:p>
    <w:p w14:paraId="77F6BB9B">
      <w:pPr>
        <w:spacing w:before="0" w:after="0" w:line="240" w:lineRule="auto"/>
        <w:jc w:val="left"/>
        <w:outlineLvl w:val="9"/>
        <w:rPr>
          <w:rFonts w:hint="eastAsia" w:asciiTheme="minorHAnsi" w:hAnsiTheme="minorHAnsi" w:eastAsiaTheme="minorEastAsia" w:cstheme="minorBidi"/>
          <w:b w:val="0"/>
          <w:sz w:val="32"/>
          <w:szCs w:val="32"/>
          <w:lang w:val="en-US" w:eastAsia="zh-CN"/>
        </w:rPr>
      </w:pPr>
    </w:p>
    <w:p w14:paraId="789CB47E">
      <w:pPr>
        <w:spacing w:before="0" w:after="0" w:line="240" w:lineRule="auto"/>
        <w:jc w:val="left"/>
        <w:outlineLvl w:val="9"/>
        <w:rPr>
          <w:rFonts w:hint="eastAsia" w:asciiTheme="minorHAnsi" w:hAnsiTheme="minorHAnsi" w:eastAsiaTheme="minorEastAsia" w:cstheme="minorBidi"/>
          <w:b w:val="0"/>
          <w:sz w:val="32"/>
          <w:szCs w:val="32"/>
          <w:lang w:val="en-US" w:eastAsia="zh-CN"/>
        </w:rPr>
      </w:pPr>
    </w:p>
    <w:p w14:paraId="10EA043D">
      <w:pPr>
        <w:spacing w:before="0" w:after="0" w:line="240" w:lineRule="auto"/>
        <w:jc w:val="left"/>
        <w:outlineLvl w:val="9"/>
        <w:rPr>
          <w:rFonts w:hint="eastAsia" w:asciiTheme="minorHAnsi" w:hAnsiTheme="minorHAnsi" w:eastAsiaTheme="minorEastAsia" w:cstheme="minorBidi"/>
          <w:b w:val="0"/>
          <w:sz w:val="32"/>
          <w:szCs w:val="32"/>
          <w:lang w:val="en-US" w:eastAsia="zh-CN"/>
        </w:rPr>
      </w:pPr>
    </w:p>
    <w:p w14:paraId="0E500FD5">
      <w:pPr>
        <w:spacing w:before="0" w:after="0" w:line="240" w:lineRule="auto"/>
        <w:jc w:val="left"/>
        <w:outlineLvl w:val="9"/>
        <w:rPr>
          <w:rFonts w:hint="eastAsia" w:asciiTheme="minorHAnsi" w:hAnsiTheme="minorHAnsi" w:eastAsiaTheme="minorEastAsia" w:cstheme="minorBidi"/>
          <w:b w:val="0"/>
          <w:sz w:val="32"/>
          <w:szCs w:val="32"/>
          <w:lang w:val="en-US" w:eastAsia="zh-CN"/>
        </w:rPr>
      </w:pPr>
    </w:p>
    <w:p w14:paraId="2FABC818">
      <w:pPr>
        <w:spacing w:before="0" w:after="0" w:line="240" w:lineRule="auto"/>
        <w:jc w:val="left"/>
        <w:outlineLvl w:val="9"/>
        <w:rPr>
          <w:rFonts w:hint="eastAsia" w:asciiTheme="minorHAnsi" w:hAnsiTheme="minorHAnsi" w:eastAsiaTheme="minorEastAsia" w:cstheme="minorBidi"/>
          <w:b w:val="0"/>
          <w:sz w:val="32"/>
          <w:szCs w:val="32"/>
          <w:lang w:val="en-US" w:eastAsia="zh-CN"/>
        </w:rPr>
      </w:pPr>
    </w:p>
    <w:p w14:paraId="7EB15338">
      <w:pPr>
        <w:spacing w:before="0" w:after="0" w:line="240" w:lineRule="auto"/>
        <w:jc w:val="left"/>
        <w:outlineLvl w:val="9"/>
        <w:rPr>
          <w:rFonts w:hint="eastAsia" w:asciiTheme="minorHAnsi" w:hAnsiTheme="minorHAnsi" w:eastAsiaTheme="minorEastAsia" w:cstheme="minorBidi"/>
          <w:b w:val="0"/>
          <w:sz w:val="32"/>
          <w:szCs w:val="32"/>
          <w:lang w:val="en-US" w:eastAsia="zh-CN"/>
        </w:rPr>
      </w:pPr>
    </w:p>
    <w:p w14:paraId="67080D86">
      <w:pPr>
        <w:spacing w:before="0" w:after="0" w:line="240" w:lineRule="auto"/>
        <w:jc w:val="left"/>
        <w:outlineLvl w:val="9"/>
        <w:rPr>
          <w:rFonts w:hint="eastAsia" w:asciiTheme="minorHAnsi" w:hAnsiTheme="minorHAnsi" w:eastAsiaTheme="minorEastAsia" w:cstheme="minorBidi"/>
          <w:b w:val="0"/>
          <w:sz w:val="32"/>
          <w:szCs w:val="32"/>
          <w:lang w:val="en-US" w:eastAsia="zh-CN"/>
        </w:rPr>
      </w:pPr>
    </w:p>
    <w:p w14:paraId="0C0123C9">
      <w:pPr>
        <w:spacing w:before="0" w:after="0" w:line="240" w:lineRule="auto"/>
        <w:jc w:val="left"/>
        <w:outlineLvl w:val="9"/>
        <w:rPr>
          <w:rFonts w:hint="eastAsia" w:asciiTheme="minorHAnsi" w:hAnsiTheme="minorHAnsi" w:eastAsiaTheme="minorEastAsia" w:cstheme="minorBidi"/>
          <w:b w:val="0"/>
          <w:sz w:val="32"/>
          <w:szCs w:val="32"/>
          <w:lang w:val="en-US" w:eastAsia="zh-CN"/>
        </w:rPr>
      </w:pPr>
    </w:p>
    <w:p w14:paraId="6EA2377E">
      <w:pPr>
        <w:spacing w:before="0" w:after="0" w:line="240" w:lineRule="auto"/>
        <w:jc w:val="left"/>
        <w:outlineLvl w:val="9"/>
        <w:rPr>
          <w:rFonts w:hint="eastAsia" w:asciiTheme="minorHAnsi" w:hAnsiTheme="minorHAnsi" w:eastAsiaTheme="minorEastAsia" w:cstheme="minorBidi"/>
          <w:b w:val="0"/>
          <w:sz w:val="32"/>
          <w:szCs w:val="32"/>
          <w:lang w:val="en-US" w:eastAsia="zh-CN"/>
        </w:rPr>
      </w:pPr>
    </w:p>
    <w:p w14:paraId="47285EEF">
      <w:pPr>
        <w:spacing w:before="0" w:after="0" w:line="240" w:lineRule="auto"/>
        <w:jc w:val="left"/>
        <w:outlineLvl w:val="9"/>
        <w:rPr>
          <w:rFonts w:hint="eastAsia" w:asciiTheme="minorHAnsi" w:hAnsiTheme="minorHAnsi" w:eastAsiaTheme="minorEastAsia" w:cstheme="minorBidi"/>
          <w:b w:val="0"/>
          <w:sz w:val="32"/>
          <w:szCs w:val="32"/>
          <w:lang w:val="en-US" w:eastAsia="zh-CN"/>
        </w:rPr>
      </w:pPr>
    </w:p>
    <w:p w14:paraId="73DF9F3C">
      <w:pPr>
        <w:spacing w:before="0" w:after="0" w:line="240" w:lineRule="auto"/>
        <w:jc w:val="left"/>
        <w:outlineLvl w:val="9"/>
        <w:rPr>
          <w:rFonts w:hint="eastAsia" w:asciiTheme="minorHAnsi" w:hAnsiTheme="minorHAnsi" w:eastAsiaTheme="minorEastAsia" w:cstheme="minorBidi"/>
          <w:b w:val="0"/>
          <w:sz w:val="32"/>
          <w:szCs w:val="32"/>
          <w:lang w:val="en-US" w:eastAsia="zh-CN"/>
        </w:rPr>
      </w:pPr>
    </w:p>
    <w:p w14:paraId="5C6327CA">
      <w:pPr>
        <w:spacing w:before="0" w:after="0" w:line="240" w:lineRule="auto"/>
        <w:jc w:val="left"/>
        <w:outlineLvl w:val="9"/>
        <w:rPr>
          <w:rFonts w:hint="eastAsia" w:asciiTheme="minorHAnsi" w:hAnsiTheme="minorHAnsi" w:eastAsiaTheme="minorEastAsia" w:cstheme="minorBidi"/>
          <w:b w:val="0"/>
          <w:sz w:val="32"/>
          <w:szCs w:val="32"/>
          <w:lang w:val="en-US" w:eastAsia="zh-CN"/>
        </w:rPr>
      </w:pPr>
    </w:p>
    <w:p w14:paraId="3BA0FAAD">
      <w:pPr>
        <w:spacing w:before="0" w:after="0" w:line="240" w:lineRule="auto"/>
        <w:jc w:val="left"/>
        <w:outlineLvl w:val="9"/>
        <w:rPr>
          <w:rFonts w:hint="eastAsia" w:asciiTheme="minorHAnsi" w:hAnsiTheme="minorHAnsi" w:eastAsiaTheme="minorEastAsia" w:cstheme="minorBidi"/>
          <w:b w:val="0"/>
          <w:sz w:val="32"/>
          <w:szCs w:val="32"/>
          <w:lang w:val="en-US" w:eastAsia="zh-CN"/>
        </w:rPr>
      </w:pPr>
    </w:p>
    <w:p w14:paraId="6D1A1C7A">
      <w:pPr>
        <w:spacing w:before="0" w:after="0" w:line="240" w:lineRule="auto"/>
        <w:jc w:val="left"/>
        <w:outlineLvl w:val="9"/>
        <w:rPr>
          <w:rFonts w:hint="eastAsia" w:asciiTheme="minorHAnsi" w:hAnsiTheme="minorHAnsi" w:eastAsiaTheme="minorEastAsia" w:cstheme="minorBidi"/>
          <w:b w:val="0"/>
          <w:sz w:val="32"/>
          <w:szCs w:val="32"/>
          <w:lang w:val="en-US" w:eastAsia="zh-CN"/>
        </w:rPr>
      </w:pPr>
    </w:p>
    <w:p w14:paraId="21B590F0">
      <w:pPr>
        <w:spacing w:before="0" w:after="0" w:line="240" w:lineRule="auto"/>
        <w:jc w:val="left"/>
        <w:outlineLvl w:val="9"/>
        <w:rPr>
          <w:rFonts w:hint="eastAsia" w:asciiTheme="minorHAnsi" w:hAnsiTheme="minorHAnsi" w:eastAsiaTheme="minorEastAsia" w:cstheme="minorBidi"/>
          <w:b w:val="0"/>
          <w:sz w:val="32"/>
          <w:szCs w:val="32"/>
          <w:lang w:val="en-US" w:eastAsia="zh-CN"/>
        </w:rPr>
      </w:pPr>
    </w:p>
    <w:p w14:paraId="4D494EEB">
      <w:pPr>
        <w:spacing w:before="0" w:after="0" w:line="240" w:lineRule="auto"/>
        <w:jc w:val="left"/>
        <w:outlineLvl w:val="9"/>
        <w:rPr>
          <w:rFonts w:hint="eastAsia" w:asciiTheme="minorHAnsi" w:hAnsiTheme="minorHAnsi" w:eastAsiaTheme="minorEastAsia" w:cstheme="minorBidi"/>
          <w:b w:val="0"/>
          <w:sz w:val="32"/>
          <w:szCs w:val="32"/>
          <w:lang w:val="en-US" w:eastAsia="zh-CN"/>
        </w:rPr>
      </w:pPr>
    </w:p>
    <w:p w14:paraId="0491ED20">
      <w:pPr>
        <w:spacing w:before="0" w:after="0" w:line="240" w:lineRule="auto"/>
        <w:jc w:val="left"/>
        <w:outlineLvl w:val="9"/>
        <w:rPr>
          <w:rFonts w:hint="eastAsia" w:asciiTheme="minorHAnsi" w:hAnsiTheme="minorHAnsi" w:eastAsiaTheme="minorEastAsia" w:cstheme="minorBidi"/>
          <w:b w:val="0"/>
          <w:sz w:val="32"/>
          <w:szCs w:val="32"/>
          <w:lang w:val="en-US" w:eastAsia="zh-CN"/>
        </w:rPr>
      </w:pPr>
    </w:p>
    <w:p w14:paraId="370CB190">
      <w:pPr>
        <w:spacing w:before="0" w:after="0" w:line="240" w:lineRule="auto"/>
        <w:jc w:val="left"/>
        <w:outlineLvl w:val="9"/>
        <w:rPr>
          <w:rFonts w:hint="eastAsia" w:asciiTheme="minorHAnsi" w:hAnsiTheme="minorHAnsi" w:eastAsiaTheme="minorEastAsia" w:cstheme="minorBidi"/>
          <w:b w:val="0"/>
          <w:sz w:val="32"/>
          <w:szCs w:val="32"/>
          <w:lang w:val="en-US" w:eastAsia="zh-CN"/>
        </w:rPr>
      </w:pPr>
    </w:p>
    <w:p w14:paraId="4F5B0734">
      <w:pPr>
        <w:spacing w:before="0" w:after="0" w:line="240" w:lineRule="auto"/>
        <w:jc w:val="left"/>
        <w:outlineLvl w:val="9"/>
        <w:rPr>
          <w:rFonts w:hint="eastAsia" w:asciiTheme="minorHAnsi" w:hAnsiTheme="minorHAnsi" w:eastAsiaTheme="minorEastAsia" w:cstheme="minorBidi"/>
          <w:b w:val="0"/>
          <w:sz w:val="32"/>
          <w:szCs w:val="32"/>
          <w:lang w:val="en-US" w:eastAsia="zh-CN"/>
        </w:rPr>
      </w:pPr>
    </w:p>
    <w:p w14:paraId="687677AC">
      <w:pPr>
        <w:spacing w:before="0" w:after="0" w:line="240" w:lineRule="auto"/>
        <w:jc w:val="left"/>
        <w:outlineLvl w:val="9"/>
        <w:rPr>
          <w:rFonts w:hint="eastAsia" w:asciiTheme="minorHAnsi" w:hAnsiTheme="minorHAnsi" w:eastAsiaTheme="minorEastAsia" w:cstheme="minorBidi"/>
          <w:b w:val="0"/>
          <w:sz w:val="32"/>
          <w:szCs w:val="32"/>
          <w:lang w:val="en-US" w:eastAsia="zh-CN"/>
        </w:rPr>
      </w:pPr>
    </w:p>
    <w:p w14:paraId="6859BDB0">
      <w:pPr>
        <w:spacing w:before="0" w:after="0" w:line="240" w:lineRule="auto"/>
        <w:jc w:val="left"/>
        <w:outlineLvl w:val="9"/>
        <w:rPr>
          <w:rFonts w:hint="eastAsia" w:asciiTheme="minorHAnsi" w:hAnsiTheme="minorHAnsi" w:eastAsiaTheme="minorEastAsia" w:cstheme="minorBidi"/>
          <w:b w:val="0"/>
          <w:sz w:val="32"/>
          <w:szCs w:val="32"/>
          <w:lang w:val="en-US" w:eastAsia="zh-CN"/>
        </w:rPr>
      </w:pPr>
    </w:p>
    <w:p w14:paraId="7CEFCE49">
      <w:pPr>
        <w:spacing w:before="0" w:after="0" w:line="240" w:lineRule="auto"/>
        <w:jc w:val="left"/>
        <w:outlineLvl w:val="9"/>
        <w:rPr>
          <w:rFonts w:hint="eastAsia" w:asciiTheme="minorHAnsi" w:hAnsiTheme="minorHAnsi" w:eastAsiaTheme="minorEastAsia" w:cstheme="minorBidi"/>
          <w:b w:val="0"/>
          <w:sz w:val="32"/>
          <w:szCs w:val="32"/>
          <w:lang w:val="en-US" w:eastAsia="zh-CN"/>
        </w:rPr>
      </w:pPr>
    </w:p>
    <w:p w14:paraId="05403D31">
      <w:pPr>
        <w:spacing w:before="0" w:after="0" w:line="240" w:lineRule="auto"/>
        <w:jc w:val="left"/>
        <w:outlineLvl w:val="9"/>
        <w:rPr>
          <w:rFonts w:hint="eastAsia" w:asciiTheme="minorHAnsi" w:hAnsiTheme="minorHAnsi" w:eastAsiaTheme="minorEastAsia" w:cstheme="minorBidi"/>
          <w:b w:val="0"/>
          <w:sz w:val="32"/>
          <w:szCs w:val="32"/>
          <w:lang w:val="en-US" w:eastAsia="zh-CN"/>
        </w:rPr>
      </w:pPr>
    </w:p>
    <w:p w14:paraId="6735FA10">
      <w:pPr>
        <w:spacing w:before="0" w:after="0" w:line="240" w:lineRule="auto"/>
        <w:jc w:val="left"/>
        <w:outlineLvl w:val="9"/>
        <w:rPr>
          <w:rFonts w:hint="eastAsia" w:asciiTheme="minorHAnsi" w:hAnsiTheme="minorHAnsi" w:eastAsiaTheme="minorEastAsia" w:cstheme="minorBidi"/>
          <w:b w:val="0"/>
          <w:sz w:val="32"/>
          <w:szCs w:val="32"/>
          <w:lang w:val="en-US" w:eastAsia="zh-CN"/>
        </w:rPr>
      </w:pPr>
    </w:p>
    <w:p w14:paraId="3BEB3ABF">
      <w:pPr>
        <w:spacing w:before="0" w:after="0" w:line="240" w:lineRule="auto"/>
        <w:jc w:val="left"/>
        <w:outlineLvl w:val="9"/>
        <w:rPr>
          <w:rFonts w:hint="eastAsia" w:asciiTheme="minorHAnsi" w:hAnsiTheme="minorHAnsi" w:eastAsiaTheme="minorEastAsia" w:cstheme="minorBidi"/>
          <w:b w:val="0"/>
          <w:sz w:val="32"/>
          <w:szCs w:val="32"/>
          <w:lang w:val="en-US" w:eastAsia="zh-CN"/>
        </w:rPr>
      </w:pPr>
    </w:p>
    <w:p w14:paraId="2E571AAC">
      <w:pPr>
        <w:spacing w:before="0" w:after="0" w:line="240" w:lineRule="auto"/>
        <w:jc w:val="left"/>
        <w:outlineLvl w:val="9"/>
        <w:rPr>
          <w:rFonts w:hint="eastAsia" w:asciiTheme="minorHAnsi" w:hAnsiTheme="minorHAnsi" w:eastAsiaTheme="minorEastAsia" w:cstheme="minorBidi"/>
          <w:b w:val="0"/>
          <w:sz w:val="32"/>
          <w:szCs w:val="32"/>
          <w:lang w:val="en-US" w:eastAsia="zh-CN"/>
        </w:rPr>
      </w:pPr>
    </w:p>
    <w:p w14:paraId="0F82A0C1">
      <w:pPr>
        <w:spacing w:before="0" w:after="0" w:line="240" w:lineRule="auto"/>
        <w:jc w:val="left"/>
        <w:outlineLvl w:val="9"/>
        <w:rPr>
          <w:rFonts w:hint="eastAsia" w:asciiTheme="minorHAnsi" w:hAnsiTheme="minorHAnsi" w:eastAsiaTheme="minorEastAsia" w:cstheme="minorBidi"/>
          <w:b w:val="0"/>
          <w:sz w:val="32"/>
          <w:szCs w:val="32"/>
          <w:lang w:val="en-US" w:eastAsia="zh-CN"/>
        </w:rPr>
      </w:pPr>
    </w:p>
    <w:p w14:paraId="0BA7233B">
      <w:pPr>
        <w:spacing w:before="0" w:after="0" w:line="240" w:lineRule="auto"/>
        <w:jc w:val="left"/>
        <w:outlineLvl w:val="9"/>
        <w:rPr>
          <w:rFonts w:hint="eastAsia" w:asciiTheme="minorHAnsi" w:hAnsiTheme="minorHAnsi" w:eastAsiaTheme="minorEastAsia" w:cstheme="minorBidi"/>
          <w:b w:val="0"/>
          <w:sz w:val="32"/>
          <w:szCs w:val="32"/>
          <w:lang w:val="en-US" w:eastAsia="zh-CN"/>
        </w:rPr>
      </w:pPr>
    </w:p>
    <w:p w14:paraId="4A85AB63">
      <w:pPr>
        <w:spacing w:before="0" w:after="0" w:line="240" w:lineRule="auto"/>
        <w:jc w:val="left"/>
        <w:outlineLvl w:val="9"/>
        <w:rPr>
          <w:rFonts w:hint="eastAsia" w:asciiTheme="minorHAnsi" w:hAnsiTheme="minorHAnsi" w:eastAsiaTheme="minorEastAsia" w:cstheme="minorBidi"/>
          <w:b w:val="0"/>
          <w:sz w:val="32"/>
          <w:szCs w:val="32"/>
          <w:lang w:val="en-US" w:eastAsia="zh-CN"/>
        </w:rPr>
      </w:pPr>
    </w:p>
    <w:p w14:paraId="050177F9">
      <w:pPr>
        <w:spacing w:before="0" w:after="0" w:line="240" w:lineRule="auto"/>
        <w:jc w:val="left"/>
        <w:outlineLvl w:val="9"/>
        <w:rPr>
          <w:rFonts w:hint="eastAsia" w:asciiTheme="minorHAnsi" w:hAnsiTheme="minorHAnsi" w:eastAsiaTheme="minorEastAsia" w:cstheme="minorBidi"/>
          <w:b w:val="0"/>
          <w:sz w:val="32"/>
          <w:szCs w:val="32"/>
          <w:lang w:val="en-US" w:eastAsia="zh-CN"/>
        </w:rPr>
      </w:pPr>
    </w:p>
    <w:p w14:paraId="4E43EFFC">
      <w:pPr>
        <w:spacing w:before="0" w:after="0" w:line="240" w:lineRule="auto"/>
        <w:jc w:val="left"/>
        <w:outlineLvl w:val="9"/>
        <w:rPr>
          <w:rFonts w:hint="eastAsia" w:asciiTheme="minorHAnsi" w:hAnsiTheme="minorHAnsi" w:eastAsiaTheme="minorEastAsia" w:cstheme="minorBidi"/>
          <w:b w:val="0"/>
          <w:sz w:val="32"/>
          <w:szCs w:val="32"/>
          <w:lang w:val="en-US" w:eastAsia="zh-CN"/>
        </w:rPr>
      </w:pPr>
    </w:p>
    <w:p w14:paraId="6A8E952F">
      <w:pPr>
        <w:spacing w:before="0" w:after="0" w:line="240" w:lineRule="auto"/>
        <w:jc w:val="left"/>
        <w:outlineLvl w:val="9"/>
        <w:rPr>
          <w:rFonts w:hint="eastAsia"/>
          <w:sz w:val="32"/>
          <w:szCs w:val="32"/>
          <w:lang w:val="en-US" w:eastAsia="zh-CN"/>
        </w:rPr>
      </w:pPr>
      <w:bookmarkStart w:id="19" w:name="_GoBack"/>
      <w:bookmarkEnd w:id="19"/>
      <w:r>
        <w:rPr>
          <w:rFonts w:hint="eastAsia" w:asciiTheme="minorHAnsi" w:hAnsiTheme="minorHAnsi" w:eastAsiaTheme="minorEastAsia" w:cstheme="minorBidi"/>
          <w:b w:val="0"/>
          <w:sz w:val="32"/>
          <w:szCs w:val="32"/>
          <w:lang w:val="en-US" w:eastAsia="zh-CN"/>
        </w:rPr>
        <w:t>附件1 直饮水机技术规格与参数要求</w:t>
      </w:r>
      <w:bookmarkEnd w:id="17"/>
    </w:p>
    <w:p w14:paraId="16F812D6">
      <w:pPr>
        <w:spacing w:before="0" w:after="0" w:line="240" w:lineRule="auto"/>
        <w:ind w:left="0" w:firstLine="480" w:firstLineChars="200"/>
        <w:jc w:val="left"/>
        <w:outlineLvl w:val="9"/>
        <w:rPr>
          <w:rFonts w:hint="eastAsia" w:ascii="黑体" w:hAnsi="黑体" w:eastAsia="黑体" w:cs="黑体"/>
          <w:sz w:val="24"/>
          <w:szCs w:val="24"/>
          <w:lang w:val="en-US" w:eastAsia="zh-CN"/>
        </w:rPr>
      </w:pPr>
      <w:bookmarkStart w:id="18" w:name="heading_19"/>
    </w:p>
    <w:p w14:paraId="16311AAA">
      <w:pPr>
        <w:spacing w:before="0" w:after="0" w:line="240" w:lineRule="auto"/>
        <w:ind w:left="0" w:firstLine="480" w:firstLineChars="200"/>
        <w:jc w:val="left"/>
        <w:outlineLvl w:val="9"/>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一、设备总体要求</w:t>
      </w:r>
    </w:p>
    <w:p w14:paraId="4A52D3AC">
      <w:pPr>
        <w:numPr>
          <w:ilvl w:val="-1"/>
          <w:numId w:val="0"/>
        </w:numPr>
        <w:spacing w:before="0" w:after="0" w:line="240" w:lineRule="auto"/>
        <w:ind w:left="0" w:firstLine="480" w:firstLineChars="200"/>
        <w:jc w:val="left"/>
        <w:rPr>
          <w:rFonts w:hint="eastAsia"/>
          <w:sz w:val="24"/>
          <w:szCs w:val="24"/>
          <w:lang w:val="en-US" w:eastAsia="zh-CN"/>
        </w:rPr>
      </w:pPr>
      <w:r>
        <w:rPr>
          <w:rFonts w:hint="eastAsia" w:asciiTheme="minorHAnsi" w:hAnsiTheme="minorHAnsi" w:eastAsiaTheme="minorEastAsia" w:cstheme="minorBidi"/>
          <w:sz w:val="24"/>
          <w:szCs w:val="24"/>
          <w:lang w:val="en-US" w:eastAsia="zh-CN"/>
        </w:rPr>
        <w:t>商用立式一体化直饮水机，适配13-15楼办公摆放，可移动可固定；</w:t>
      </w:r>
    </w:p>
    <w:p w14:paraId="45CFDB15">
      <w:pPr>
        <w:numPr>
          <w:ilvl w:val="-1"/>
          <w:numId w:val="0"/>
        </w:numPr>
        <w:spacing w:before="0" w:after="0" w:line="240" w:lineRule="auto"/>
        <w:ind w:left="0" w:firstLine="480" w:firstLineChars="200"/>
        <w:jc w:val="left"/>
        <w:rPr>
          <w:rFonts w:hint="eastAsia"/>
          <w:sz w:val="24"/>
          <w:szCs w:val="24"/>
          <w:lang w:val="en-US" w:eastAsia="zh-CN"/>
        </w:rPr>
      </w:pPr>
      <w:r>
        <w:rPr>
          <w:rFonts w:hint="eastAsia" w:asciiTheme="minorHAnsi" w:hAnsiTheme="minorHAnsi" w:eastAsiaTheme="minorEastAsia" w:cstheme="minorBidi"/>
          <w:sz w:val="24"/>
          <w:szCs w:val="24"/>
          <w:lang w:val="en-US" w:eastAsia="zh-CN"/>
        </w:rPr>
        <w:t>采用RO反渗透技术，出水水质符合《生活饮用水水质处理器卫生安全与功能评价规范</w:t>
      </w:r>
      <w:r>
        <w:rPr>
          <w:rFonts w:hint="eastAsia" w:cstheme="minorBidi"/>
          <w:sz w:val="24"/>
          <w:szCs w:val="24"/>
          <w:lang w:val="en-US" w:eastAsia="zh-CN"/>
        </w:rPr>
        <w:t>——</w:t>
      </w:r>
      <w:r>
        <w:rPr>
          <w:rFonts w:hint="eastAsia" w:asciiTheme="minorHAnsi" w:hAnsiTheme="minorHAnsi" w:eastAsiaTheme="minorEastAsia" w:cstheme="minorBidi"/>
          <w:sz w:val="24"/>
          <w:szCs w:val="24"/>
          <w:lang w:val="en-US" w:eastAsia="zh-CN"/>
        </w:rPr>
        <w:t>反渗透处理装置》(2001)的要求；</w:t>
      </w:r>
    </w:p>
    <w:p w14:paraId="7B830403">
      <w:pPr>
        <w:numPr>
          <w:ilvl w:val="-1"/>
          <w:numId w:val="0"/>
        </w:numPr>
        <w:spacing w:before="0" w:after="0" w:line="240" w:lineRule="auto"/>
        <w:ind w:left="0" w:firstLine="480" w:firstLineChars="200"/>
        <w:jc w:val="left"/>
        <w:rPr>
          <w:rFonts w:hint="eastAsia"/>
          <w:sz w:val="24"/>
          <w:szCs w:val="24"/>
          <w:lang w:val="en-US" w:eastAsia="zh-CN"/>
        </w:rPr>
      </w:pPr>
      <w:r>
        <w:rPr>
          <w:rFonts w:hint="eastAsia" w:asciiTheme="minorHAnsi" w:hAnsiTheme="minorHAnsi" w:eastAsiaTheme="minorEastAsia" w:cstheme="minorBidi"/>
          <w:sz w:val="24"/>
          <w:szCs w:val="24"/>
          <w:lang w:val="en-US" w:eastAsia="zh-CN"/>
        </w:rPr>
        <w:t>具备防干烧、漏电、溢水等全项安全保护，符合</w:t>
      </w:r>
      <w:r>
        <w:rPr>
          <w:rFonts w:hint="eastAsia" w:asciiTheme="minorHAnsi" w:hAnsiTheme="minorHAnsi" w:eastAsiaTheme="minorEastAsia" w:cstheme="minorBidi"/>
          <w:b w:val="0"/>
          <w:bCs w:val="0"/>
          <w:sz w:val="24"/>
          <w:szCs w:val="24"/>
          <w:highlight w:val="none"/>
          <w:lang w:val="en-US" w:eastAsia="zh-CN"/>
        </w:rPr>
        <w:t>GB 4706.1/19-2008</w:t>
      </w:r>
      <w:r>
        <w:rPr>
          <w:rFonts w:hint="eastAsia" w:asciiTheme="minorHAnsi" w:hAnsiTheme="minorHAnsi" w:eastAsiaTheme="minorEastAsia" w:cstheme="minorBidi"/>
          <w:sz w:val="24"/>
          <w:szCs w:val="24"/>
          <w:lang w:val="en-US" w:eastAsia="zh-CN"/>
        </w:rPr>
        <w:t>标准；</w:t>
      </w:r>
    </w:p>
    <w:p w14:paraId="1204139C">
      <w:pPr>
        <w:numPr>
          <w:ilvl w:val="-1"/>
          <w:numId w:val="0"/>
        </w:numPr>
        <w:spacing w:before="0" w:after="0" w:line="240" w:lineRule="auto"/>
        <w:ind w:left="0" w:firstLine="480" w:firstLineChars="200"/>
        <w:jc w:val="left"/>
        <w:rPr>
          <w:rFonts w:hint="eastAsia"/>
          <w:sz w:val="24"/>
          <w:szCs w:val="24"/>
          <w:lang w:val="en-US" w:eastAsia="zh-CN"/>
        </w:rPr>
      </w:pPr>
      <w:r>
        <w:rPr>
          <w:rFonts w:hint="eastAsia" w:asciiTheme="minorHAnsi" w:hAnsiTheme="minorHAnsi" w:eastAsiaTheme="minorEastAsia" w:cstheme="minorBidi"/>
          <w:sz w:val="24"/>
          <w:szCs w:val="24"/>
          <w:lang w:val="en-US" w:eastAsia="zh-CN"/>
        </w:rPr>
        <w:t>食品级管路，易清洁，运行噪音≤55dB，不占用过多空间；</w:t>
      </w:r>
    </w:p>
    <w:p w14:paraId="738380D1">
      <w:pPr>
        <w:numPr>
          <w:ilvl w:val="-1"/>
          <w:numId w:val="0"/>
        </w:numPr>
        <w:spacing w:before="0" w:after="0" w:line="240" w:lineRule="auto"/>
        <w:ind w:left="0" w:firstLine="480" w:firstLineChars="200"/>
        <w:jc w:val="left"/>
        <w:rPr>
          <w:rFonts w:hint="eastAsia"/>
          <w:sz w:val="24"/>
          <w:szCs w:val="24"/>
          <w:lang w:val="en-US" w:eastAsia="zh-CN"/>
        </w:rPr>
      </w:pPr>
      <w:r>
        <w:rPr>
          <w:rFonts w:hint="eastAsia" w:asciiTheme="minorHAnsi" w:hAnsiTheme="minorHAnsi" w:eastAsiaTheme="minorEastAsia" w:cstheme="minorBidi"/>
          <w:sz w:val="24"/>
          <w:szCs w:val="24"/>
          <w:lang w:val="en-US" w:eastAsia="zh-CN"/>
        </w:rPr>
        <w:t>适配16-50人/台，满足高峰饮水需求。</w:t>
      </w:r>
    </w:p>
    <w:p w14:paraId="5D062774">
      <w:pPr>
        <w:spacing w:before="0" w:after="0" w:line="240" w:lineRule="auto"/>
        <w:ind w:left="0" w:firstLine="480" w:firstLineChars="200"/>
        <w:jc w:val="left"/>
        <w:outlineLvl w:val="9"/>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二、核心过滤系统参数（RO反渗透核心）</w:t>
      </w:r>
    </w:p>
    <w:p w14:paraId="4AD4B666">
      <w:pPr>
        <w:numPr>
          <w:ilvl w:val="-1"/>
          <w:numId w:val="0"/>
        </w:numPr>
        <w:spacing w:before="0" w:after="0" w:line="240" w:lineRule="auto"/>
        <w:ind w:left="0" w:firstLine="480" w:firstLineChars="200"/>
        <w:jc w:val="left"/>
        <w:rPr>
          <w:rFonts w:hint="eastAsia"/>
          <w:sz w:val="24"/>
          <w:szCs w:val="24"/>
          <w:lang w:val="en-US" w:eastAsia="zh-CN"/>
        </w:rPr>
      </w:pPr>
      <w:r>
        <w:rPr>
          <w:rFonts w:hint="eastAsia" w:asciiTheme="minorHAnsi" w:hAnsiTheme="minorHAnsi" w:eastAsiaTheme="minorEastAsia" w:cstheme="minorBidi"/>
          <w:sz w:val="24"/>
          <w:szCs w:val="24"/>
          <w:lang w:val="en-US" w:eastAsia="zh-CN"/>
        </w:rPr>
        <w:t>至少5级过滤，含PP棉、前置/后置活性炭、RO膜，可配UV杀菌，实现多重过滤保障；</w:t>
      </w:r>
    </w:p>
    <w:p w14:paraId="5EA3B387">
      <w:pPr>
        <w:numPr>
          <w:ilvl w:val="-1"/>
          <w:numId w:val="0"/>
        </w:numPr>
        <w:spacing w:before="0" w:after="0" w:line="240" w:lineRule="auto"/>
        <w:ind w:left="0" w:firstLine="480" w:firstLineChars="200"/>
        <w:jc w:val="left"/>
        <w:rPr>
          <w:rFonts w:hint="eastAsia"/>
          <w:sz w:val="24"/>
          <w:szCs w:val="24"/>
          <w:lang w:val="en-US" w:eastAsia="zh-CN"/>
        </w:rPr>
      </w:pPr>
      <w:r>
        <w:rPr>
          <w:rFonts w:hint="eastAsia" w:asciiTheme="minorHAnsi" w:hAnsiTheme="minorHAnsi" w:eastAsiaTheme="minorEastAsia" w:cstheme="minorBidi"/>
          <w:sz w:val="24"/>
          <w:szCs w:val="24"/>
          <w:lang w:val="en-US" w:eastAsia="zh-CN"/>
        </w:rPr>
        <w:t>RO膜：过滤精度≤0.0001μm，脱盐率≥96%，寿命18-36个月，商用级规格，制水稳定性强，不易堵塞；</w:t>
      </w:r>
    </w:p>
    <w:p w14:paraId="12FB3127">
      <w:pPr>
        <w:numPr>
          <w:ilvl w:val="-1"/>
          <w:numId w:val="0"/>
        </w:numPr>
        <w:spacing w:before="0" w:after="0" w:line="240" w:lineRule="auto"/>
        <w:ind w:left="0" w:firstLine="480" w:firstLineChars="200"/>
        <w:jc w:val="left"/>
        <w:rPr>
          <w:rFonts w:hint="eastAsia"/>
          <w:sz w:val="24"/>
          <w:szCs w:val="24"/>
          <w:lang w:val="en-US" w:eastAsia="zh-CN"/>
        </w:rPr>
      </w:pPr>
      <w:r>
        <w:rPr>
          <w:rFonts w:hint="eastAsia" w:asciiTheme="minorHAnsi" w:hAnsiTheme="minorHAnsi" w:eastAsiaTheme="minorEastAsia" w:cstheme="minorBidi"/>
          <w:sz w:val="24"/>
          <w:szCs w:val="24"/>
          <w:lang w:val="en-US" w:eastAsia="zh-CN"/>
        </w:rPr>
        <w:t>常温净水流量≥24L/h，同时出水时流量不明显衰减，满足多人同时取水需求；</w:t>
      </w:r>
    </w:p>
    <w:p w14:paraId="0B80D5D1">
      <w:pPr>
        <w:numPr>
          <w:ilvl w:val="-1"/>
          <w:numId w:val="0"/>
        </w:numPr>
        <w:spacing w:before="0" w:after="0" w:line="240" w:lineRule="auto"/>
        <w:ind w:left="0" w:firstLine="480" w:firstLineChars="200"/>
        <w:jc w:val="left"/>
        <w:rPr>
          <w:rFonts w:hint="eastAsia"/>
          <w:sz w:val="24"/>
          <w:szCs w:val="24"/>
          <w:lang w:val="en-US" w:eastAsia="zh-CN"/>
        </w:rPr>
      </w:pPr>
      <w:r>
        <w:rPr>
          <w:rFonts w:hint="eastAsia" w:asciiTheme="minorHAnsi" w:hAnsiTheme="minorHAnsi" w:eastAsiaTheme="minorEastAsia" w:cstheme="minorBidi"/>
          <w:sz w:val="24"/>
          <w:szCs w:val="24"/>
          <w:lang w:val="en-US" w:eastAsia="zh-CN"/>
        </w:rPr>
        <w:t>出水TDS≤50mg/L，符合饮用标准；</w:t>
      </w:r>
    </w:p>
    <w:p w14:paraId="42ADA659">
      <w:pPr>
        <w:numPr>
          <w:ilvl w:val="-1"/>
          <w:numId w:val="0"/>
        </w:numPr>
        <w:spacing w:before="0" w:after="0" w:line="240" w:lineRule="auto"/>
        <w:ind w:left="0" w:firstLine="480" w:firstLineChars="200"/>
        <w:jc w:val="left"/>
        <w:rPr>
          <w:rFonts w:hint="eastAsia"/>
          <w:sz w:val="24"/>
          <w:szCs w:val="24"/>
          <w:lang w:val="en-US" w:eastAsia="zh-CN"/>
        </w:rPr>
      </w:pPr>
      <w:r>
        <w:rPr>
          <w:rFonts w:hint="eastAsia" w:asciiTheme="minorHAnsi" w:hAnsiTheme="minorHAnsi" w:eastAsiaTheme="minorEastAsia" w:cstheme="minorBidi"/>
          <w:sz w:val="24"/>
          <w:szCs w:val="24"/>
          <w:lang w:val="en-US" w:eastAsia="zh-CN"/>
        </w:rPr>
        <w:t>滤芯采用模块化设计，更换便捷，供应商需提供原厂滤芯型号清单及更换周期。</w:t>
      </w:r>
    </w:p>
    <w:p w14:paraId="35A16701">
      <w:pPr>
        <w:spacing w:before="0" w:after="0" w:line="240" w:lineRule="auto"/>
        <w:ind w:left="0" w:firstLine="480" w:firstLineChars="200"/>
        <w:jc w:val="left"/>
        <w:outlineLvl w:val="9"/>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三、供水与加热参数</w:t>
      </w:r>
    </w:p>
    <w:p w14:paraId="6B8963FC">
      <w:pPr>
        <w:numPr>
          <w:ilvl w:val="-1"/>
          <w:numId w:val="0"/>
        </w:numPr>
        <w:spacing w:before="0" w:after="0" w:line="240" w:lineRule="auto"/>
        <w:ind w:left="0" w:firstLine="480" w:firstLineChars="200"/>
        <w:jc w:val="left"/>
        <w:rPr>
          <w:rFonts w:hint="eastAsia"/>
          <w:sz w:val="24"/>
          <w:szCs w:val="24"/>
          <w:lang w:val="en-US" w:eastAsia="zh-CN"/>
        </w:rPr>
      </w:pPr>
      <w:r>
        <w:rPr>
          <w:rFonts w:hint="eastAsia" w:asciiTheme="minorHAnsi" w:hAnsiTheme="minorHAnsi" w:eastAsiaTheme="minorEastAsia" w:cstheme="minorBidi"/>
          <w:sz w:val="24"/>
          <w:szCs w:val="24"/>
          <w:lang w:val="en-US" w:eastAsia="zh-CN"/>
        </w:rPr>
        <w:t>每个龙头均支持常温水+热水双出水，操作便捷；</w:t>
      </w:r>
    </w:p>
    <w:p w14:paraId="74F72A2D">
      <w:pPr>
        <w:numPr>
          <w:ilvl w:val="-1"/>
          <w:numId w:val="0"/>
        </w:numPr>
        <w:spacing w:before="0" w:after="0" w:line="240" w:lineRule="auto"/>
        <w:ind w:left="0" w:firstLine="480" w:firstLineChars="200"/>
        <w:jc w:val="left"/>
        <w:rPr>
          <w:rFonts w:hint="eastAsia"/>
          <w:sz w:val="24"/>
          <w:szCs w:val="24"/>
          <w:lang w:val="en-US" w:eastAsia="zh-CN"/>
        </w:rPr>
      </w:pPr>
      <w:r>
        <w:rPr>
          <w:rFonts w:hint="eastAsia" w:asciiTheme="minorHAnsi" w:hAnsiTheme="minorHAnsi" w:eastAsiaTheme="minorEastAsia" w:cstheme="minorBidi"/>
          <w:sz w:val="24"/>
          <w:szCs w:val="24"/>
          <w:lang w:val="en-US" w:eastAsia="zh-CN"/>
        </w:rPr>
        <w:t>热水胆有效容量：8L-20L（适配对应区域16-60人使用，按机型匹配）；</w:t>
      </w:r>
    </w:p>
    <w:p w14:paraId="0FE1560C">
      <w:pPr>
        <w:numPr>
          <w:ilvl w:val="-1"/>
          <w:numId w:val="0"/>
        </w:numPr>
        <w:spacing w:before="0" w:after="0" w:line="240" w:lineRule="auto"/>
        <w:ind w:left="0" w:firstLine="480" w:firstLineChars="200"/>
        <w:jc w:val="left"/>
        <w:rPr>
          <w:rFonts w:hint="eastAsia"/>
          <w:sz w:val="24"/>
          <w:szCs w:val="24"/>
          <w:lang w:val="en-US" w:eastAsia="zh-CN"/>
        </w:rPr>
      </w:pPr>
      <w:r>
        <w:rPr>
          <w:rFonts w:hint="eastAsia" w:asciiTheme="minorHAnsi" w:hAnsiTheme="minorHAnsi" w:eastAsiaTheme="minorEastAsia" w:cstheme="minorBidi"/>
          <w:sz w:val="24"/>
          <w:szCs w:val="24"/>
          <w:lang w:val="en-US" w:eastAsia="zh-CN"/>
        </w:rPr>
        <w:t>连续出开水能力：15L/h-20L/h，热水温度≥92℃，具备防</w:t>
      </w:r>
      <w:r>
        <w:rPr>
          <w:rFonts w:hint="eastAsia" w:cstheme="minorBidi"/>
          <w:sz w:val="24"/>
          <w:szCs w:val="24"/>
          <w:lang w:val="en-US" w:eastAsia="zh-CN"/>
        </w:rPr>
        <w:t>干</w:t>
      </w:r>
      <w:r>
        <w:rPr>
          <w:rFonts w:hint="eastAsia" w:asciiTheme="minorHAnsi" w:hAnsiTheme="minorHAnsi" w:eastAsiaTheme="minorEastAsia" w:cstheme="minorBidi"/>
          <w:sz w:val="24"/>
          <w:szCs w:val="24"/>
          <w:lang w:val="en-US" w:eastAsia="zh-CN"/>
        </w:rPr>
        <w:t>滚水功能，避免水反复煮沸；</w:t>
      </w:r>
    </w:p>
    <w:p w14:paraId="74E982F1">
      <w:pPr>
        <w:numPr>
          <w:ilvl w:val="-1"/>
          <w:numId w:val="0"/>
        </w:numPr>
        <w:spacing w:before="0" w:after="0" w:line="240" w:lineRule="auto"/>
        <w:ind w:left="0" w:firstLine="480" w:firstLineChars="200"/>
        <w:jc w:val="left"/>
        <w:rPr>
          <w:rFonts w:hint="eastAsia"/>
          <w:sz w:val="24"/>
          <w:szCs w:val="24"/>
          <w:lang w:val="en-US" w:eastAsia="zh-CN"/>
        </w:rPr>
      </w:pPr>
      <w:r>
        <w:rPr>
          <w:rFonts w:hint="eastAsia" w:asciiTheme="minorHAnsi" w:hAnsiTheme="minorHAnsi" w:eastAsiaTheme="minorEastAsia" w:cstheme="minorBidi"/>
          <w:sz w:val="24"/>
          <w:szCs w:val="24"/>
          <w:lang w:val="en-US" w:eastAsia="zh-CN"/>
        </w:rPr>
        <w:t>龙头为食品级304不锈钢或食品级pp材质，使用寿命≥5年，易清洗、耐腐蚀。</w:t>
      </w:r>
    </w:p>
    <w:p w14:paraId="4E04F6BA">
      <w:pPr>
        <w:spacing w:before="0" w:after="0" w:line="240" w:lineRule="auto"/>
        <w:ind w:left="0" w:firstLine="480" w:firstLineChars="200"/>
        <w:jc w:val="left"/>
        <w:outlineLvl w:val="9"/>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四、水箱与水源参数</w:t>
      </w:r>
    </w:p>
    <w:p w14:paraId="6A94386F">
      <w:pPr>
        <w:numPr>
          <w:ilvl w:val="-1"/>
          <w:numId w:val="0"/>
        </w:numPr>
        <w:spacing w:before="0" w:after="0" w:line="240" w:lineRule="auto"/>
        <w:ind w:left="0" w:firstLine="480" w:firstLineChars="200"/>
        <w:jc w:val="left"/>
        <w:rPr>
          <w:rFonts w:hint="eastAsia"/>
          <w:sz w:val="24"/>
          <w:szCs w:val="24"/>
          <w:lang w:val="en-US" w:eastAsia="zh-CN"/>
        </w:rPr>
      </w:pPr>
      <w:r>
        <w:rPr>
          <w:rFonts w:hint="eastAsia" w:asciiTheme="minorHAnsi" w:hAnsiTheme="minorHAnsi" w:eastAsiaTheme="minorEastAsia" w:cstheme="minorBidi"/>
          <w:sz w:val="24"/>
          <w:szCs w:val="24"/>
          <w:lang w:val="en-US" w:eastAsia="zh-CN"/>
        </w:rPr>
        <w:t>直连市政自来水，安装便捷，适配现有办公水管布局，无需大规模改造；</w:t>
      </w:r>
    </w:p>
    <w:p w14:paraId="61A46A56">
      <w:pPr>
        <w:numPr>
          <w:ilvl w:val="-1"/>
          <w:numId w:val="0"/>
        </w:numPr>
        <w:spacing w:before="0" w:after="0" w:line="240" w:lineRule="auto"/>
        <w:ind w:left="0" w:firstLine="480" w:firstLineChars="200"/>
        <w:jc w:val="left"/>
        <w:rPr>
          <w:rFonts w:hint="eastAsia"/>
          <w:sz w:val="24"/>
          <w:szCs w:val="24"/>
          <w:lang w:val="en-US" w:eastAsia="zh-CN"/>
        </w:rPr>
      </w:pPr>
      <w:r>
        <w:rPr>
          <w:rFonts w:hint="eastAsia" w:asciiTheme="minorHAnsi" w:hAnsiTheme="minorHAnsi" w:eastAsiaTheme="minorEastAsia" w:cstheme="minorBidi"/>
          <w:sz w:val="24"/>
          <w:szCs w:val="24"/>
          <w:lang w:val="en-US" w:eastAsia="zh-CN"/>
        </w:rPr>
        <w:t>适用水压：0.1-0.4MPa，具备水压过高保护功能，防止设备损坏；</w:t>
      </w:r>
    </w:p>
    <w:p w14:paraId="25B696B6">
      <w:pPr>
        <w:numPr>
          <w:ilvl w:val="-1"/>
          <w:numId w:val="0"/>
        </w:numPr>
        <w:spacing w:before="0" w:after="0" w:line="240" w:lineRule="auto"/>
        <w:ind w:left="0" w:firstLine="480" w:firstLineChars="200"/>
        <w:jc w:val="left"/>
        <w:rPr>
          <w:rFonts w:hint="eastAsia"/>
          <w:sz w:val="24"/>
          <w:szCs w:val="24"/>
          <w:lang w:val="en-US" w:eastAsia="zh-CN"/>
        </w:rPr>
      </w:pPr>
      <w:r>
        <w:rPr>
          <w:rFonts w:hint="eastAsia" w:asciiTheme="minorHAnsi" w:hAnsiTheme="minorHAnsi" w:eastAsiaTheme="minorEastAsia" w:cstheme="minorBidi"/>
          <w:sz w:val="24"/>
          <w:szCs w:val="24"/>
          <w:lang w:val="en-US" w:eastAsia="zh-CN"/>
        </w:rPr>
        <w:t>配备水位监测功能，缺水自动报警、停机，保障设备安全运行。</w:t>
      </w:r>
    </w:p>
    <w:p w14:paraId="4449DABA">
      <w:pPr>
        <w:spacing w:before="0" w:after="0" w:line="240" w:lineRule="auto"/>
        <w:ind w:left="0" w:firstLine="480" w:firstLineChars="200"/>
        <w:jc w:val="left"/>
        <w:outlineLvl w:val="9"/>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五、电气与节能参数</w:t>
      </w:r>
    </w:p>
    <w:p w14:paraId="743750C1">
      <w:pPr>
        <w:numPr>
          <w:ilvl w:val="-1"/>
          <w:numId w:val="0"/>
        </w:numPr>
        <w:spacing w:before="0" w:after="0" w:line="240" w:lineRule="auto"/>
        <w:ind w:left="0" w:firstLine="480" w:firstLineChars="200"/>
        <w:jc w:val="left"/>
        <w:rPr>
          <w:rFonts w:hint="eastAsia"/>
          <w:sz w:val="24"/>
          <w:szCs w:val="24"/>
          <w:lang w:val="en-US" w:eastAsia="zh-CN"/>
        </w:rPr>
      </w:pPr>
      <w:r>
        <w:rPr>
          <w:rFonts w:hint="eastAsia" w:asciiTheme="minorHAnsi" w:hAnsiTheme="minorHAnsi" w:eastAsiaTheme="minorEastAsia" w:cstheme="minorBidi"/>
          <w:sz w:val="24"/>
          <w:szCs w:val="24"/>
          <w:lang w:val="en-US" w:eastAsia="zh-CN"/>
        </w:rPr>
        <w:t>额定电压220V～/50Hz，额定功率1600W-2500W，适配办公室普通电路，无需单独改造线路；</w:t>
      </w:r>
    </w:p>
    <w:p w14:paraId="240DCCD0">
      <w:pPr>
        <w:numPr>
          <w:ilvl w:val="-1"/>
          <w:numId w:val="0"/>
        </w:numPr>
        <w:spacing w:before="0" w:after="0" w:line="240" w:lineRule="auto"/>
        <w:ind w:left="0" w:firstLine="480" w:firstLineChars="200"/>
        <w:jc w:val="left"/>
        <w:rPr>
          <w:rFonts w:hint="eastAsia"/>
          <w:sz w:val="24"/>
          <w:szCs w:val="24"/>
          <w:lang w:val="en-US" w:eastAsia="zh-CN"/>
        </w:rPr>
      </w:pPr>
      <w:r>
        <w:rPr>
          <w:rFonts w:hint="eastAsia" w:asciiTheme="minorHAnsi" w:hAnsiTheme="minorHAnsi" w:eastAsiaTheme="minorEastAsia" w:cstheme="minorBidi"/>
          <w:sz w:val="24"/>
          <w:szCs w:val="24"/>
          <w:lang w:val="en-US" w:eastAsia="zh-CN"/>
        </w:rPr>
        <w:t>配备三脚插头，符合国家3C认证要求，电气安全有保障；</w:t>
      </w:r>
    </w:p>
    <w:p w14:paraId="118ADBC2">
      <w:pPr>
        <w:numPr>
          <w:ilvl w:val="-1"/>
          <w:numId w:val="0"/>
        </w:numPr>
        <w:spacing w:before="0" w:after="0" w:line="240" w:lineRule="auto"/>
        <w:ind w:left="0" w:firstLine="480" w:firstLineChars="200"/>
        <w:jc w:val="left"/>
        <w:rPr>
          <w:rFonts w:hint="eastAsia"/>
          <w:sz w:val="24"/>
          <w:szCs w:val="24"/>
          <w:lang w:val="en-US" w:eastAsia="zh-CN"/>
        </w:rPr>
      </w:pPr>
      <w:r>
        <w:rPr>
          <w:rFonts w:hint="eastAsia" w:asciiTheme="minorHAnsi" w:hAnsiTheme="minorHAnsi" w:eastAsiaTheme="minorEastAsia" w:cstheme="minorBidi"/>
          <w:sz w:val="24"/>
          <w:szCs w:val="24"/>
          <w:lang w:val="en-US" w:eastAsia="zh-CN"/>
        </w:rPr>
        <w:t>具备待机、定时开关机节能功能；</w:t>
      </w:r>
    </w:p>
    <w:p w14:paraId="5AF72B5E">
      <w:pPr>
        <w:numPr>
          <w:ilvl w:val="-1"/>
          <w:numId w:val="0"/>
        </w:numPr>
        <w:spacing w:before="0" w:after="0" w:line="240" w:lineRule="auto"/>
        <w:ind w:left="0" w:firstLine="480" w:firstLineChars="200"/>
        <w:jc w:val="left"/>
        <w:rPr>
          <w:rFonts w:hint="eastAsia"/>
          <w:sz w:val="24"/>
          <w:szCs w:val="24"/>
          <w:lang w:val="en-US" w:eastAsia="zh-CN"/>
        </w:rPr>
      </w:pPr>
      <w:r>
        <w:rPr>
          <w:rFonts w:hint="eastAsia" w:asciiTheme="minorHAnsi" w:hAnsiTheme="minorHAnsi" w:eastAsiaTheme="minorEastAsia" w:cstheme="minorBidi"/>
          <w:sz w:val="24"/>
          <w:szCs w:val="24"/>
          <w:lang w:val="en-US" w:eastAsia="zh-CN"/>
        </w:rPr>
        <w:t>内置过载、短路保护，采用阻燃电线，杜绝电气安全隐患。</w:t>
      </w:r>
    </w:p>
    <w:p w14:paraId="7A55E16A">
      <w:pPr>
        <w:spacing w:before="0" w:after="0" w:line="240" w:lineRule="auto"/>
        <w:ind w:left="0" w:firstLine="480" w:firstLineChars="200"/>
        <w:jc w:val="left"/>
        <w:outlineLvl w:val="9"/>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六、使用功能要求</w:t>
      </w:r>
    </w:p>
    <w:p w14:paraId="5FDDC847">
      <w:pPr>
        <w:numPr>
          <w:ilvl w:val="-1"/>
          <w:numId w:val="0"/>
        </w:numPr>
        <w:spacing w:before="0" w:after="0" w:line="240" w:lineRule="auto"/>
        <w:ind w:left="0" w:firstLine="480" w:firstLineChars="200"/>
        <w:jc w:val="left"/>
        <w:rPr>
          <w:rFonts w:hint="eastAsia"/>
          <w:sz w:val="24"/>
          <w:szCs w:val="24"/>
          <w:lang w:val="en-US" w:eastAsia="zh-CN"/>
        </w:rPr>
      </w:pPr>
      <w:r>
        <w:rPr>
          <w:rFonts w:hint="eastAsia" w:asciiTheme="minorHAnsi" w:hAnsiTheme="minorHAnsi" w:eastAsiaTheme="minorEastAsia" w:cstheme="minorBidi"/>
          <w:sz w:val="24"/>
          <w:szCs w:val="24"/>
          <w:lang w:val="en-US" w:eastAsia="zh-CN"/>
        </w:rPr>
        <w:t>配备LED显示屏，清晰显示水温、滤芯寿命及设备工作状态，操作简便，适配办公人员使用；</w:t>
      </w:r>
    </w:p>
    <w:p w14:paraId="583E9CCA">
      <w:pPr>
        <w:numPr>
          <w:ilvl w:val="-1"/>
          <w:numId w:val="0"/>
        </w:numPr>
        <w:spacing w:before="0" w:after="0" w:line="240" w:lineRule="auto"/>
        <w:ind w:left="0" w:firstLine="480" w:firstLineChars="200"/>
        <w:jc w:val="left"/>
        <w:rPr>
          <w:rFonts w:hint="eastAsia"/>
          <w:sz w:val="24"/>
          <w:szCs w:val="24"/>
          <w:lang w:val="en-US" w:eastAsia="zh-CN"/>
        </w:rPr>
      </w:pPr>
      <w:r>
        <w:rPr>
          <w:rFonts w:hint="eastAsia" w:asciiTheme="minorHAnsi" w:hAnsiTheme="minorHAnsi" w:eastAsiaTheme="minorEastAsia" w:cstheme="minorBidi"/>
          <w:sz w:val="24"/>
          <w:szCs w:val="24"/>
          <w:lang w:val="en-US" w:eastAsia="zh-CN"/>
        </w:rPr>
        <w:t>具备滤芯寿命提醒及报警功能，及时提示更换滤芯，保障出水质量；</w:t>
      </w:r>
    </w:p>
    <w:p w14:paraId="3D29B20D">
      <w:pPr>
        <w:numPr>
          <w:ilvl w:val="-1"/>
          <w:numId w:val="0"/>
        </w:numPr>
        <w:spacing w:before="0" w:after="0" w:line="240" w:lineRule="auto"/>
        <w:ind w:left="0" w:firstLine="480" w:firstLineChars="200"/>
        <w:jc w:val="left"/>
        <w:rPr>
          <w:rFonts w:hint="eastAsia"/>
          <w:sz w:val="24"/>
          <w:szCs w:val="24"/>
          <w:lang w:val="en-US" w:eastAsia="zh-CN"/>
        </w:rPr>
      </w:pPr>
      <w:r>
        <w:rPr>
          <w:rFonts w:hint="eastAsia" w:asciiTheme="minorHAnsi" w:hAnsiTheme="minorHAnsi" w:eastAsiaTheme="minorEastAsia" w:cstheme="minorBidi"/>
          <w:sz w:val="24"/>
          <w:szCs w:val="24"/>
          <w:lang w:val="en-US" w:eastAsia="zh-CN"/>
        </w:rPr>
        <w:t>内置抑菌装置（如浸没式紫线外灯或过流式紫外线灯），有效抑制细菌滋生，提供相关紫外线灯批件检测报告；</w:t>
      </w:r>
    </w:p>
    <w:p w14:paraId="5AFFFB6C">
      <w:pPr>
        <w:numPr>
          <w:ilvl w:val="-1"/>
          <w:numId w:val="0"/>
        </w:numPr>
        <w:spacing w:before="0" w:after="0" w:line="240" w:lineRule="auto"/>
        <w:ind w:left="0" w:firstLine="480" w:firstLineChars="200"/>
        <w:jc w:val="left"/>
        <w:rPr>
          <w:rFonts w:hint="eastAsia"/>
          <w:sz w:val="24"/>
          <w:szCs w:val="24"/>
          <w:lang w:val="en-US" w:eastAsia="zh-CN"/>
        </w:rPr>
      </w:pPr>
      <w:r>
        <w:rPr>
          <w:rFonts w:hint="eastAsia" w:asciiTheme="minorHAnsi" w:hAnsiTheme="minorHAnsi" w:eastAsiaTheme="minorEastAsia" w:cstheme="minorBidi"/>
          <w:sz w:val="24"/>
          <w:szCs w:val="24"/>
          <w:lang w:val="en-US" w:eastAsia="zh-CN"/>
        </w:rPr>
        <w:t>机身底部带防滑脚垫，放置稳定，不易倾倒；具备排水接口，方便设备维护；</w:t>
      </w:r>
    </w:p>
    <w:p w14:paraId="4411677E">
      <w:pPr>
        <w:numPr>
          <w:ilvl w:val="-1"/>
          <w:numId w:val="0"/>
        </w:numPr>
        <w:spacing w:before="0" w:after="0" w:line="240" w:lineRule="auto"/>
        <w:ind w:left="0" w:firstLine="480" w:firstLineChars="200"/>
        <w:jc w:val="left"/>
        <w:rPr>
          <w:rFonts w:hint="eastAsia"/>
          <w:sz w:val="24"/>
          <w:szCs w:val="24"/>
          <w:lang w:val="en-US" w:eastAsia="zh-CN"/>
        </w:rPr>
      </w:pPr>
      <w:r>
        <w:rPr>
          <w:rFonts w:hint="eastAsia" w:asciiTheme="minorHAnsi" w:hAnsiTheme="minorHAnsi" w:eastAsiaTheme="minorEastAsia" w:cstheme="minorBidi"/>
          <w:sz w:val="24"/>
          <w:szCs w:val="24"/>
          <w:lang w:val="en-US" w:eastAsia="zh-CN"/>
        </w:rPr>
        <w:t>触摸式按键，热水出水童锁设计，防止误操作烫伤；</w:t>
      </w:r>
    </w:p>
    <w:p w14:paraId="4D9EEDA4">
      <w:pPr>
        <w:spacing w:before="0" w:after="0" w:line="240" w:lineRule="auto"/>
        <w:ind w:left="0" w:firstLine="480" w:firstLineChars="200"/>
        <w:jc w:val="left"/>
        <w:outlineLvl w:val="9"/>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七、安装与售后要求</w:t>
      </w:r>
    </w:p>
    <w:p w14:paraId="47F7972A">
      <w:pPr>
        <w:numPr>
          <w:ilvl w:val="-1"/>
          <w:numId w:val="0"/>
        </w:numPr>
        <w:spacing w:before="0" w:after="0" w:line="240" w:lineRule="auto"/>
        <w:ind w:left="0" w:firstLine="480" w:firstLineChars="200"/>
        <w:jc w:val="left"/>
        <w:rPr>
          <w:rFonts w:hint="eastAsia"/>
          <w:sz w:val="24"/>
          <w:szCs w:val="24"/>
          <w:lang w:val="en-US" w:eastAsia="zh-CN"/>
        </w:rPr>
      </w:pPr>
      <w:r>
        <w:rPr>
          <w:rFonts w:hint="eastAsia" w:asciiTheme="minorHAnsi" w:hAnsiTheme="minorHAnsi" w:eastAsiaTheme="minorEastAsia" w:cstheme="minorBidi"/>
          <w:sz w:val="24"/>
          <w:szCs w:val="24"/>
          <w:lang w:val="en-US" w:eastAsia="zh-CN"/>
        </w:rPr>
        <w:t>供应商负责免费送货、安装调试（含13-15楼搬运），安装机器应当为品牌原厂全新机器，安装过程不破坏办公区域装修，完工后清理现场；</w:t>
      </w:r>
    </w:p>
    <w:p w14:paraId="19DCF7DF">
      <w:pPr>
        <w:numPr>
          <w:ilvl w:val="-1"/>
          <w:numId w:val="0"/>
        </w:numPr>
        <w:spacing w:before="0" w:after="0" w:line="240" w:lineRule="auto"/>
        <w:ind w:left="0" w:firstLine="480" w:firstLineChars="200"/>
        <w:jc w:val="left"/>
        <w:rPr>
          <w:rFonts w:hint="eastAsia"/>
          <w:sz w:val="24"/>
          <w:szCs w:val="24"/>
          <w:lang w:val="en-US" w:eastAsia="zh-CN"/>
        </w:rPr>
      </w:pPr>
      <w:r>
        <w:rPr>
          <w:rFonts w:hint="eastAsia" w:asciiTheme="minorHAnsi" w:hAnsiTheme="minorHAnsi" w:eastAsiaTheme="minorEastAsia" w:cstheme="minorBidi"/>
          <w:sz w:val="24"/>
          <w:szCs w:val="24"/>
          <w:lang w:val="en-US" w:eastAsia="zh-CN"/>
        </w:rPr>
        <w:t>产品应当安装在茶水间指定直饮水机柜中，柜体空间尺寸：宽440mm*深550mm*高1530mm；安装后应当负责拆除柜门，补平合页螺丝孔眼，保证整体美观。</w:t>
      </w:r>
    </w:p>
    <w:p w14:paraId="45B1774F">
      <w:pPr>
        <w:numPr>
          <w:ilvl w:val="-1"/>
          <w:numId w:val="0"/>
        </w:numPr>
        <w:spacing w:before="0" w:after="0" w:line="240" w:lineRule="auto"/>
        <w:ind w:left="0" w:firstLine="480" w:firstLineChars="200"/>
        <w:jc w:val="left"/>
        <w:rPr>
          <w:rFonts w:hint="eastAsia"/>
          <w:sz w:val="24"/>
          <w:szCs w:val="24"/>
          <w:lang w:val="en-US" w:eastAsia="zh-CN"/>
        </w:rPr>
      </w:pPr>
      <w:r>
        <w:rPr>
          <w:rFonts w:hint="eastAsia" w:asciiTheme="minorHAnsi" w:hAnsiTheme="minorHAnsi" w:eastAsiaTheme="minorEastAsia" w:cstheme="minorBidi"/>
          <w:sz w:val="24"/>
          <w:szCs w:val="24"/>
          <w:lang w:val="en-US" w:eastAsia="zh-CN"/>
        </w:rPr>
        <w:t>滤芯模块化设计，更换便捷，供应商需提供原厂滤芯、明确更换周期；</w:t>
      </w:r>
    </w:p>
    <w:p w14:paraId="358EC36D">
      <w:pPr>
        <w:numPr>
          <w:ilvl w:val="-1"/>
          <w:numId w:val="0"/>
        </w:numPr>
        <w:spacing w:before="0" w:after="0" w:line="240" w:lineRule="auto"/>
        <w:ind w:left="0" w:firstLine="480" w:firstLineChars="200"/>
        <w:jc w:val="left"/>
        <w:rPr>
          <w:rFonts w:hint="eastAsia"/>
          <w:sz w:val="24"/>
          <w:szCs w:val="24"/>
          <w:lang w:val="en-US" w:eastAsia="zh-CN"/>
        </w:rPr>
      </w:pPr>
      <w:r>
        <w:rPr>
          <w:rFonts w:hint="eastAsia" w:asciiTheme="minorHAnsi" w:hAnsiTheme="minorHAnsi" w:eastAsiaTheme="minorEastAsia" w:cstheme="minorBidi"/>
          <w:sz w:val="24"/>
          <w:szCs w:val="24"/>
          <w:lang w:val="en-US" w:eastAsia="zh-CN"/>
        </w:rPr>
        <w:t>租赁期期内免费维修、更换故障部件及滤芯；</w:t>
      </w:r>
    </w:p>
    <w:p w14:paraId="1C0FFAFB">
      <w:pPr>
        <w:numPr>
          <w:ilvl w:val="-1"/>
          <w:numId w:val="0"/>
        </w:numPr>
        <w:spacing w:before="0" w:after="0" w:line="240" w:lineRule="auto"/>
        <w:ind w:left="0" w:firstLine="480" w:firstLineChars="200"/>
        <w:jc w:val="left"/>
        <w:rPr>
          <w:rFonts w:hint="eastAsia"/>
          <w:sz w:val="24"/>
          <w:szCs w:val="24"/>
          <w:lang w:val="en-US" w:eastAsia="zh-CN"/>
        </w:rPr>
      </w:pPr>
      <w:r>
        <w:rPr>
          <w:rFonts w:hint="eastAsia" w:asciiTheme="minorHAnsi" w:hAnsiTheme="minorHAnsi" w:eastAsiaTheme="minorEastAsia" w:cstheme="minorBidi"/>
          <w:sz w:val="24"/>
          <w:szCs w:val="24"/>
          <w:lang w:val="en-US" w:eastAsia="zh-CN"/>
        </w:rPr>
        <w:t>质保期内每季度安排1次巡检，排查设备运行隐患，形成巡检报告并提交采购方；</w:t>
      </w:r>
    </w:p>
    <w:p w14:paraId="009C48F3">
      <w:pPr>
        <w:numPr>
          <w:ilvl w:val="-1"/>
          <w:numId w:val="0"/>
        </w:numPr>
        <w:spacing w:before="0" w:after="0" w:line="240" w:lineRule="auto"/>
        <w:ind w:left="0" w:firstLine="480" w:firstLineChars="200"/>
        <w:jc w:val="left"/>
        <w:rPr>
          <w:rFonts w:hint="eastAsia"/>
          <w:sz w:val="24"/>
          <w:szCs w:val="24"/>
          <w:lang w:val="en-US" w:eastAsia="zh-CN"/>
        </w:rPr>
      </w:pPr>
      <w:r>
        <w:rPr>
          <w:rFonts w:hint="eastAsia" w:asciiTheme="minorHAnsi" w:hAnsiTheme="minorHAnsi" w:eastAsiaTheme="minorEastAsia" w:cstheme="minorBidi"/>
          <w:sz w:val="24"/>
          <w:szCs w:val="24"/>
          <w:lang w:val="en-US" w:eastAsia="zh-CN"/>
        </w:rPr>
        <w:t>建立专属售后档案，详细记录设备安装时间、维修记录、滤芯更换情况、巡检结果等，便于采购方追溯管理；</w:t>
      </w:r>
    </w:p>
    <w:p w14:paraId="0B564596">
      <w:pPr>
        <w:numPr>
          <w:ilvl w:val="-1"/>
          <w:numId w:val="0"/>
        </w:numPr>
        <w:spacing w:before="0" w:after="0" w:line="240" w:lineRule="auto"/>
        <w:ind w:left="0" w:firstLine="480" w:firstLineChars="200"/>
        <w:jc w:val="left"/>
        <w:rPr>
          <w:rFonts w:hint="eastAsia"/>
          <w:sz w:val="24"/>
          <w:szCs w:val="24"/>
          <w:lang w:val="en-US" w:eastAsia="zh-CN"/>
        </w:rPr>
      </w:pPr>
      <w:r>
        <w:rPr>
          <w:rFonts w:hint="eastAsia" w:asciiTheme="minorHAnsi" w:hAnsiTheme="minorHAnsi" w:eastAsiaTheme="minorEastAsia" w:cstheme="minorBidi"/>
          <w:sz w:val="24"/>
          <w:szCs w:val="24"/>
          <w:lang w:val="en-US" w:eastAsia="zh-CN"/>
        </w:rPr>
        <w:t>提供7×24小时售后咨询热线，解答设备使用、日常维护、故障排查等相关疑问；</w:t>
      </w:r>
    </w:p>
    <w:p w14:paraId="544FDA15">
      <w:pPr>
        <w:numPr>
          <w:ilvl w:val="-1"/>
          <w:numId w:val="0"/>
        </w:numPr>
        <w:spacing w:before="0" w:after="0" w:line="240" w:lineRule="auto"/>
        <w:ind w:left="0" w:firstLine="480" w:firstLineChars="200"/>
        <w:jc w:val="left"/>
        <w:rPr>
          <w:rFonts w:hint="eastAsia"/>
          <w:sz w:val="24"/>
          <w:szCs w:val="24"/>
          <w:lang w:val="en-US" w:eastAsia="zh-CN"/>
        </w:rPr>
      </w:pPr>
      <w:r>
        <w:rPr>
          <w:rFonts w:hint="eastAsia" w:asciiTheme="minorHAnsi" w:hAnsiTheme="minorHAnsi" w:eastAsiaTheme="minorEastAsia" w:cstheme="minorBidi"/>
          <w:sz w:val="24"/>
          <w:szCs w:val="24"/>
          <w:lang w:val="en-US" w:eastAsia="zh-CN"/>
        </w:rPr>
        <w:t>免费上门培训，指导办公人员正确使用设备及日常简单维护方法。</w:t>
      </w:r>
    </w:p>
    <w:p w14:paraId="3680A8D0">
      <w:pPr>
        <w:spacing w:before="0" w:after="0" w:line="240" w:lineRule="auto"/>
        <w:ind w:left="0" w:firstLine="480" w:firstLineChars="200"/>
        <w:jc w:val="left"/>
        <w:outlineLvl w:val="9"/>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八、滤芯更换频率：</w:t>
      </w:r>
    </w:p>
    <w:p w14:paraId="4EB5D0B5">
      <w:pPr>
        <w:numPr>
          <w:ilvl w:val="-1"/>
          <w:numId w:val="0"/>
        </w:numPr>
        <w:spacing w:before="0" w:after="0" w:line="240" w:lineRule="auto"/>
        <w:ind w:firstLine="480" w:firstLineChars="200"/>
        <w:jc w:val="left"/>
        <w:rPr>
          <w:rFonts w:hint="eastAsia" w:asciiTheme="minorHAnsi" w:hAnsiTheme="minorHAnsi" w:eastAsiaTheme="minorEastAsia" w:cstheme="minorBidi"/>
          <w:sz w:val="24"/>
          <w:szCs w:val="24"/>
          <w:lang w:val="en-US" w:eastAsia="zh-CN"/>
        </w:rPr>
      </w:pPr>
      <w:r>
        <w:rPr>
          <w:rFonts w:hint="eastAsia" w:asciiTheme="minorHAnsi" w:hAnsiTheme="minorHAnsi" w:eastAsiaTheme="minorEastAsia" w:cstheme="minorBidi"/>
          <w:sz w:val="24"/>
          <w:szCs w:val="24"/>
          <w:lang w:val="en-US" w:eastAsia="zh-CN"/>
        </w:rPr>
        <w:t>1. PP棉：至少1年一换</w:t>
      </w:r>
    </w:p>
    <w:p w14:paraId="5979FA36">
      <w:pPr>
        <w:numPr>
          <w:ilvl w:val="-1"/>
          <w:numId w:val="0"/>
        </w:numPr>
        <w:spacing w:before="0" w:after="0" w:line="240" w:lineRule="auto"/>
        <w:ind w:left="0" w:firstLine="480" w:firstLineChars="200"/>
        <w:jc w:val="left"/>
        <w:rPr>
          <w:rFonts w:hint="eastAsia" w:asciiTheme="minorHAnsi" w:hAnsiTheme="minorHAnsi" w:eastAsiaTheme="minorEastAsia" w:cstheme="minorBidi"/>
          <w:sz w:val="24"/>
          <w:szCs w:val="24"/>
          <w:lang w:val="en-US" w:eastAsia="zh-CN"/>
        </w:rPr>
      </w:pPr>
      <w:r>
        <w:rPr>
          <w:rFonts w:hint="eastAsia" w:asciiTheme="minorHAnsi" w:hAnsiTheme="minorHAnsi" w:eastAsiaTheme="minorEastAsia" w:cstheme="minorBidi"/>
          <w:sz w:val="24"/>
          <w:szCs w:val="24"/>
          <w:lang w:val="en-US" w:eastAsia="zh-CN"/>
        </w:rPr>
        <w:t>前置活性炭、后置活性炭：至少1年一换</w:t>
      </w:r>
    </w:p>
    <w:p w14:paraId="432FD90C">
      <w:pPr>
        <w:ind w:firstLine="480" w:firstLineChars="200"/>
        <w:jc w:val="left"/>
        <w:rPr>
          <w:rFonts w:hint="eastAsia" w:asciiTheme="minorHAnsi" w:hAnsiTheme="minorHAnsi" w:eastAsiaTheme="minorEastAsia" w:cstheme="minorBidi"/>
          <w:sz w:val="24"/>
          <w:szCs w:val="24"/>
          <w:lang w:val="en-US" w:eastAsia="zh-CN"/>
        </w:rPr>
      </w:pPr>
      <w:r>
        <w:rPr>
          <w:rFonts w:hint="eastAsia" w:asciiTheme="minorHAnsi" w:hAnsiTheme="minorHAnsi" w:eastAsiaTheme="minorEastAsia" w:cstheme="minorBidi"/>
          <w:sz w:val="24"/>
          <w:szCs w:val="24"/>
          <w:lang w:val="en-US" w:eastAsia="zh-CN"/>
        </w:rPr>
        <w:t>RO膜：至少1年一换</w:t>
      </w:r>
    </w:p>
    <w:p w14:paraId="6E613229">
      <w:pPr>
        <w:ind w:firstLine="480" w:firstLineChars="200"/>
        <w:jc w:val="left"/>
        <w:rPr>
          <w:rFonts w:hint="eastAsia" w:asciiTheme="minorHAnsi" w:hAnsiTheme="minorHAnsi" w:eastAsiaTheme="minorEastAsia" w:cstheme="minorBidi"/>
          <w:sz w:val="24"/>
          <w:szCs w:val="24"/>
          <w:lang w:val="en-US" w:eastAsia="zh-CN"/>
        </w:rPr>
      </w:pPr>
      <w:r>
        <w:rPr>
          <w:rFonts w:hint="eastAsia" w:asciiTheme="minorHAnsi" w:hAnsiTheme="minorHAnsi" w:eastAsiaTheme="minorEastAsia" w:cstheme="minorBidi"/>
          <w:sz w:val="24"/>
          <w:szCs w:val="24"/>
          <w:lang w:val="en-US" w:eastAsia="zh-CN"/>
        </w:rPr>
        <w:t>滤芯应当保证为原厂全新正品。</w:t>
      </w:r>
    </w:p>
    <w:bookmarkEnd w:id="18"/>
    <w:p w14:paraId="5F28915C">
      <w:pPr>
        <w:spacing w:before="0" w:after="0" w:line="240" w:lineRule="auto"/>
        <w:ind w:left="0" w:firstLine="640" w:firstLineChars="200"/>
        <w:jc w:val="left"/>
        <w:rPr>
          <w:rFonts w:hint="eastAsia"/>
          <w:sz w:val="32"/>
          <w:szCs w:val="32"/>
          <w:lang w:val="en-US" w:eastAsia="zh-CN"/>
        </w:rPr>
      </w:pPr>
    </w:p>
    <w:p w14:paraId="2157F5CD">
      <w:pPr>
        <w:spacing w:before="0" w:after="0" w:line="240" w:lineRule="auto"/>
        <w:ind w:left="0" w:firstLine="640" w:firstLineChars="200"/>
        <w:jc w:val="left"/>
        <w:rPr>
          <w:rFonts w:hint="eastAsia"/>
          <w:sz w:val="32"/>
          <w:szCs w:val="32"/>
          <w:lang w:val="en-US" w:eastAsia="zh-CN"/>
        </w:rPr>
      </w:pPr>
    </w:p>
    <w:p w14:paraId="57FF7F60">
      <w:pPr>
        <w:spacing w:before="0" w:after="0" w:line="240" w:lineRule="auto"/>
        <w:ind w:left="0" w:firstLine="640" w:firstLineChars="200"/>
        <w:jc w:val="left"/>
        <w:rPr>
          <w:rFonts w:hint="eastAsia"/>
          <w:sz w:val="32"/>
          <w:szCs w:val="32"/>
          <w:lang w:val="en-US" w:eastAsia="zh-CN"/>
        </w:rPr>
      </w:pPr>
    </w:p>
    <w:p w14:paraId="49845737">
      <w:pPr>
        <w:spacing w:before="0" w:after="0" w:line="240" w:lineRule="auto"/>
        <w:ind w:left="0" w:firstLine="640" w:firstLineChars="200"/>
        <w:jc w:val="left"/>
        <w:rPr>
          <w:rFonts w:hint="eastAsia"/>
          <w:sz w:val="32"/>
          <w:szCs w:val="32"/>
          <w:lang w:val="en-US" w:eastAsia="zh-CN"/>
        </w:rPr>
      </w:pPr>
    </w:p>
    <w:p w14:paraId="390B6A35">
      <w:pPr>
        <w:spacing w:before="0" w:after="0" w:line="240" w:lineRule="auto"/>
        <w:ind w:left="0" w:firstLine="640" w:firstLineChars="200"/>
        <w:jc w:val="left"/>
        <w:rPr>
          <w:rFonts w:hint="eastAsia"/>
          <w:sz w:val="32"/>
          <w:szCs w:val="32"/>
          <w:lang w:val="en-US" w:eastAsia="zh-CN"/>
        </w:rPr>
      </w:pPr>
    </w:p>
    <w:p w14:paraId="16CF8968">
      <w:pPr>
        <w:spacing w:before="0" w:after="0" w:line="240" w:lineRule="auto"/>
        <w:ind w:left="0" w:firstLine="640" w:firstLineChars="200"/>
        <w:jc w:val="left"/>
        <w:rPr>
          <w:rFonts w:hint="eastAsia"/>
          <w:sz w:val="32"/>
          <w:szCs w:val="32"/>
          <w:lang w:val="en-US" w:eastAsia="zh-CN"/>
        </w:rPr>
      </w:pPr>
    </w:p>
    <w:p w14:paraId="7A262C49">
      <w:pPr>
        <w:spacing w:before="0" w:after="0" w:line="240" w:lineRule="auto"/>
        <w:jc w:val="left"/>
        <w:rPr>
          <w:rFonts w:hint="eastAsia"/>
          <w:sz w:val="32"/>
          <w:szCs w:val="32"/>
          <w:lang w:val="en-US" w:eastAsia="zh-CN"/>
        </w:rPr>
      </w:pPr>
    </w:p>
    <w:p w14:paraId="30AF8F65">
      <w:pPr>
        <w:spacing w:before="0" w:after="0" w:line="240" w:lineRule="auto"/>
        <w:jc w:val="left"/>
        <w:rPr>
          <w:rFonts w:hint="eastAsia"/>
          <w:sz w:val="32"/>
          <w:szCs w:val="32"/>
          <w:lang w:val="en-US" w:eastAsia="zh-CN"/>
        </w:rPr>
      </w:pPr>
    </w:p>
    <w:p w14:paraId="3205B8C4">
      <w:pPr>
        <w:spacing w:before="0" w:after="0" w:line="240" w:lineRule="auto"/>
        <w:jc w:val="left"/>
        <w:rPr>
          <w:rFonts w:hint="eastAsia"/>
          <w:sz w:val="32"/>
          <w:szCs w:val="32"/>
          <w:lang w:val="en-US" w:eastAsia="zh-CN"/>
        </w:rPr>
      </w:pPr>
    </w:p>
    <w:p w14:paraId="64209FE9">
      <w:pPr>
        <w:spacing w:before="0" w:after="0" w:line="240" w:lineRule="auto"/>
        <w:jc w:val="left"/>
        <w:rPr>
          <w:rFonts w:hint="eastAsia"/>
          <w:sz w:val="32"/>
          <w:szCs w:val="32"/>
          <w:lang w:val="en-US" w:eastAsia="zh-CN"/>
        </w:rPr>
      </w:pPr>
    </w:p>
    <w:p w14:paraId="0DA1C504">
      <w:pPr>
        <w:spacing w:before="0" w:after="0" w:line="240" w:lineRule="auto"/>
        <w:jc w:val="left"/>
        <w:rPr>
          <w:rFonts w:hint="eastAsia"/>
          <w:sz w:val="32"/>
          <w:szCs w:val="32"/>
          <w:lang w:val="en-US" w:eastAsia="zh-CN"/>
        </w:rPr>
      </w:pPr>
    </w:p>
    <w:p w14:paraId="4BFAFB8A">
      <w:pPr>
        <w:spacing w:before="0" w:after="0" w:line="240" w:lineRule="auto"/>
        <w:jc w:val="left"/>
        <w:rPr>
          <w:rFonts w:hint="eastAsia"/>
          <w:sz w:val="32"/>
          <w:szCs w:val="32"/>
          <w:lang w:val="en-US" w:eastAsia="zh-CN"/>
        </w:rPr>
      </w:pPr>
    </w:p>
    <w:p w14:paraId="153A7A75">
      <w:pPr>
        <w:spacing w:before="0" w:after="0" w:line="240" w:lineRule="auto"/>
        <w:jc w:val="left"/>
        <w:rPr>
          <w:rFonts w:hint="eastAsia"/>
          <w:sz w:val="32"/>
          <w:szCs w:val="32"/>
          <w:lang w:val="en-US" w:eastAsia="zh-CN"/>
        </w:rPr>
      </w:pPr>
    </w:p>
    <w:p w14:paraId="4B26CC3C">
      <w:pPr>
        <w:spacing w:before="0" w:after="0" w:line="240" w:lineRule="auto"/>
        <w:jc w:val="left"/>
        <w:rPr>
          <w:rFonts w:hint="eastAsia"/>
          <w:sz w:val="32"/>
          <w:szCs w:val="32"/>
          <w:lang w:val="en-US" w:eastAsia="zh-CN"/>
        </w:rPr>
      </w:pPr>
    </w:p>
    <w:p w14:paraId="592C8F69">
      <w:pPr>
        <w:spacing w:before="0" w:after="0" w:line="240" w:lineRule="auto"/>
        <w:jc w:val="left"/>
        <w:rPr>
          <w:rFonts w:hint="eastAsia"/>
          <w:sz w:val="32"/>
          <w:szCs w:val="32"/>
          <w:lang w:val="en-US" w:eastAsia="zh-CN"/>
        </w:rPr>
      </w:pPr>
    </w:p>
    <w:p w14:paraId="58B12721">
      <w:pPr>
        <w:spacing w:before="0" w:after="0" w:line="240" w:lineRule="auto"/>
        <w:jc w:val="left"/>
        <w:rPr>
          <w:rFonts w:hint="eastAsia"/>
          <w:sz w:val="32"/>
          <w:szCs w:val="32"/>
          <w:lang w:val="en-US" w:eastAsia="zh-CN"/>
        </w:rPr>
      </w:pPr>
    </w:p>
    <w:p w14:paraId="5D5D6EDE">
      <w:pPr>
        <w:spacing w:before="0" w:after="0" w:line="240" w:lineRule="auto"/>
        <w:jc w:val="left"/>
        <w:rPr>
          <w:rFonts w:hint="eastAsia"/>
          <w:sz w:val="32"/>
          <w:szCs w:val="32"/>
          <w:lang w:val="en-US" w:eastAsia="zh-CN"/>
        </w:rPr>
      </w:pPr>
    </w:p>
    <w:p w14:paraId="55A361D7">
      <w:pPr>
        <w:spacing w:before="0" w:after="0" w:line="240" w:lineRule="auto"/>
        <w:jc w:val="left"/>
        <w:rPr>
          <w:rFonts w:hint="eastAsia"/>
          <w:sz w:val="32"/>
          <w:szCs w:val="32"/>
          <w:lang w:val="en-US" w:eastAsia="zh-CN"/>
        </w:rPr>
      </w:pPr>
    </w:p>
    <w:p w14:paraId="2A4AD81E">
      <w:pPr>
        <w:spacing w:before="0" w:after="0" w:line="240" w:lineRule="auto"/>
        <w:jc w:val="left"/>
        <w:rPr>
          <w:rFonts w:hint="eastAsia"/>
          <w:sz w:val="32"/>
          <w:szCs w:val="32"/>
          <w:lang w:val="en-US" w:eastAsia="zh-CN"/>
        </w:rPr>
      </w:pPr>
      <w:r>
        <w:rPr>
          <w:rFonts w:hint="eastAsia"/>
          <w:sz w:val="32"/>
          <w:szCs w:val="32"/>
          <w:lang w:val="en-US" w:eastAsia="zh-CN"/>
        </w:rPr>
        <w:t>附件2 首轮报价表</w:t>
      </w:r>
    </w:p>
    <w:p w14:paraId="70079EC5">
      <w:pPr>
        <w:spacing w:before="380" w:after="140" w:line="288" w:lineRule="auto"/>
        <w:ind w:left="0"/>
        <w:jc w:val="center"/>
        <w:outlineLvl w:val="0"/>
      </w:pPr>
      <w:r>
        <w:rPr>
          <w:rFonts w:ascii="Arial" w:hAnsi="Arial" w:eastAsia="等线" w:cs="Arial"/>
          <w:b/>
          <w:sz w:val="36"/>
        </w:rPr>
        <w:t>首轮报价表</w:t>
      </w:r>
    </w:p>
    <w:p w14:paraId="3BF61723">
      <w:pPr>
        <w:spacing w:before="120" w:after="120" w:line="288" w:lineRule="auto"/>
        <w:ind w:left="0"/>
        <w:jc w:val="left"/>
        <w:rPr>
          <w:rFonts w:ascii="Arial" w:hAnsi="Arial" w:eastAsia="等线" w:cs="Arial"/>
          <w:sz w:val="22"/>
        </w:rPr>
      </w:pPr>
      <w:r>
        <w:rPr>
          <w:rFonts w:ascii="Arial" w:hAnsi="Arial" w:eastAsia="等线" w:cs="Arial"/>
          <w:sz w:val="22"/>
        </w:rPr>
        <w:t xml:space="preserve">报价单位（盖章）：________________________  </w:t>
      </w:r>
    </w:p>
    <w:p w14:paraId="1377EDD3">
      <w:pPr>
        <w:spacing w:before="120" w:after="120" w:line="288" w:lineRule="auto"/>
        <w:ind w:left="0"/>
        <w:jc w:val="left"/>
      </w:pPr>
      <w:r>
        <w:rPr>
          <w:rFonts w:ascii="Arial" w:hAnsi="Arial" w:eastAsia="等线" w:cs="Arial"/>
          <w:sz w:val="22"/>
        </w:rPr>
        <w:t>法定代表人/授权代表人（签字）：________________________</w:t>
      </w:r>
    </w:p>
    <w:p w14:paraId="5451AF64">
      <w:pPr>
        <w:spacing w:before="120" w:after="120" w:line="288" w:lineRule="auto"/>
        <w:ind w:left="0"/>
        <w:jc w:val="left"/>
        <w:rPr>
          <w:rFonts w:ascii="Arial" w:hAnsi="Arial" w:eastAsia="等线" w:cs="Arial"/>
          <w:sz w:val="22"/>
        </w:rPr>
      </w:pPr>
      <w:r>
        <w:rPr>
          <w:rFonts w:ascii="Arial" w:hAnsi="Arial" w:eastAsia="等线" w:cs="Arial"/>
          <w:sz w:val="22"/>
        </w:rPr>
        <w:t>项目名称：</w:t>
      </w:r>
      <w:r>
        <w:rPr>
          <w:rFonts w:hint="eastAsia" w:ascii="Arial" w:hAnsi="Arial" w:eastAsia="等线" w:cs="Arial"/>
          <w:sz w:val="22"/>
        </w:rPr>
        <w:t>2026-2029年直饮水机租赁服务</w:t>
      </w:r>
      <w:r>
        <w:rPr>
          <w:rFonts w:hint="eastAsia" w:ascii="Arial" w:hAnsi="Arial" w:eastAsia="等线" w:cs="Arial"/>
          <w:sz w:val="22"/>
          <w:lang w:eastAsia="zh-CN"/>
        </w:rPr>
        <w:t>项目</w:t>
      </w:r>
      <w:r>
        <w:rPr>
          <w:rFonts w:ascii="Arial" w:hAnsi="Arial" w:eastAsia="等线" w:cs="Arial"/>
          <w:sz w:val="22"/>
        </w:rPr>
        <w:t xml:space="preserve">  </w:t>
      </w:r>
    </w:p>
    <w:p w14:paraId="782B4E19">
      <w:pPr>
        <w:spacing w:before="120" w:after="120" w:line="288" w:lineRule="auto"/>
        <w:ind w:left="0"/>
        <w:jc w:val="left"/>
        <w:rPr>
          <w:rFonts w:ascii="Arial" w:hAnsi="Arial" w:eastAsia="等线" w:cs="Arial"/>
          <w:sz w:val="22"/>
        </w:rPr>
      </w:pPr>
      <w:r>
        <w:rPr>
          <w:rFonts w:ascii="Arial" w:hAnsi="Arial" w:eastAsia="等线" w:cs="Arial"/>
          <w:sz w:val="22"/>
        </w:rPr>
        <w:t xml:space="preserve">磋商方式：竞争性磋商  </w:t>
      </w:r>
    </w:p>
    <w:p w14:paraId="0BB51429">
      <w:pPr>
        <w:spacing w:before="120" w:after="120" w:line="288" w:lineRule="auto"/>
        <w:ind w:left="0"/>
        <w:jc w:val="left"/>
      </w:pPr>
      <w:r>
        <w:rPr>
          <w:rFonts w:ascii="Arial" w:hAnsi="Arial" w:eastAsia="等线" w:cs="Arial"/>
          <w:sz w:val="22"/>
        </w:rPr>
        <w:t>报价轮次：首轮</w:t>
      </w:r>
    </w:p>
    <w:p w14:paraId="1717B219">
      <w:pPr>
        <w:spacing w:before="120" w:after="120" w:line="288" w:lineRule="auto"/>
        <w:ind w:left="0"/>
        <w:jc w:val="left"/>
        <w:rPr>
          <w:rFonts w:ascii="Arial" w:hAnsi="Arial" w:eastAsia="等线" w:cs="Arial"/>
          <w:sz w:val="22"/>
        </w:rPr>
      </w:pPr>
      <w:r>
        <w:rPr>
          <w:rFonts w:ascii="Arial" w:hAnsi="Arial" w:eastAsia="等线" w:cs="Arial"/>
          <w:sz w:val="22"/>
        </w:rPr>
        <w:t xml:space="preserve">报价日期：______年____月____日  </w:t>
      </w:r>
    </w:p>
    <w:p w14:paraId="0F8C2E7E">
      <w:pPr>
        <w:spacing w:before="120" w:after="120" w:line="288" w:lineRule="auto"/>
        <w:ind w:left="0"/>
        <w:jc w:val="left"/>
      </w:pPr>
      <w:r>
        <w:rPr>
          <w:rFonts w:ascii="Arial" w:hAnsi="Arial" w:eastAsia="等线" w:cs="Arial"/>
          <w:sz w:val="22"/>
        </w:rPr>
        <w:t>服务期限：3年</w:t>
      </w:r>
    </w:p>
    <w:tbl>
      <w:tblPr>
        <w:tblStyle w:val="4"/>
        <w:tblW w:w="4998" w:type="pct"/>
        <w:tblInd w:w="0" w:type="dxa"/>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Layout w:type="autofit"/>
        <w:tblCellMar>
          <w:top w:w="0" w:type="dxa"/>
          <w:left w:w="10" w:type="dxa"/>
          <w:bottom w:w="0" w:type="dxa"/>
          <w:right w:w="10" w:type="dxa"/>
        </w:tblCellMar>
      </w:tblPr>
      <w:tblGrid>
        <w:gridCol w:w="1420"/>
        <w:gridCol w:w="1420"/>
        <w:gridCol w:w="1421"/>
        <w:gridCol w:w="1421"/>
        <w:gridCol w:w="1427"/>
        <w:gridCol w:w="1433"/>
      </w:tblGrid>
      <w:tr w14:paraId="46D862E3">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831" w:type="pct"/>
            <w:tcMar>
              <w:top w:w="60" w:type="dxa"/>
              <w:left w:w="120" w:type="dxa"/>
              <w:bottom w:w="30" w:type="dxa"/>
              <w:right w:w="120" w:type="dxa"/>
            </w:tcMar>
          </w:tcPr>
          <w:p w14:paraId="071C5929">
            <w:pPr>
              <w:spacing w:before="120" w:after="120" w:line="288" w:lineRule="auto"/>
              <w:ind w:left="0"/>
              <w:jc w:val="left"/>
            </w:pPr>
            <w:r>
              <w:rPr>
                <w:rFonts w:ascii="Arial" w:hAnsi="Arial" w:eastAsia="等线" w:cs="Arial"/>
                <w:sz w:val="22"/>
              </w:rPr>
              <w:t>序号</w:t>
            </w:r>
          </w:p>
        </w:tc>
        <w:tc>
          <w:tcPr>
            <w:tcW w:w="831" w:type="pct"/>
            <w:tcMar>
              <w:top w:w="60" w:type="dxa"/>
              <w:left w:w="120" w:type="dxa"/>
              <w:bottom w:w="30" w:type="dxa"/>
              <w:right w:w="120" w:type="dxa"/>
            </w:tcMar>
          </w:tcPr>
          <w:p w14:paraId="7A27A8F3">
            <w:pPr>
              <w:spacing w:before="120" w:after="120" w:line="288" w:lineRule="auto"/>
              <w:ind w:left="0"/>
              <w:jc w:val="left"/>
            </w:pPr>
            <w:r>
              <w:rPr>
                <w:rFonts w:ascii="Arial" w:hAnsi="Arial" w:eastAsia="等线" w:cs="Arial"/>
                <w:sz w:val="22"/>
              </w:rPr>
              <w:t>设备名称及规格</w:t>
            </w:r>
          </w:p>
        </w:tc>
        <w:tc>
          <w:tcPr>
            <w:tcW w:w="832" w:type="pct"/>
            <w:tcMar>
              <w:top w:w="60" w:type="dxa"/>
              <w:left w:w="120" w:type="dxa"/>
              <w:bottom w:w="30" w:type="dxa"/>
              <w:right w:w="120" w:type="dxa"/>
            </w:tcMar>
          </w:tcPr>
          <w:p w14:paraId="4A98DB89">
            <w:pPr>
              <w:spacing w:before="120" w:after="120" w:line="288" w:lineRule="auto"/>
              <w:ind w:left="0"/>
              <w:jc w:val="left"/>
            </w:pPr>
            <w:r>
              <w:rPr>
                <w:rFonts w:ascii="Arial" w:hAnsi="Arial" w:eastAsia="等线" w:cs="Arial"/>
                <w:sz w:val="22"/>
              </w:rPr>
              <w:t>单位</w:t>
            </w:r>
          </w:p>
        </w:tc>
        <w:tc>
          <w:tcPr>
            <w:tcW w:w="832" w:type="pct"/>
            <w:tcMar>
              <w:top w:w="60" w:type="dxa"/>
              <w:left w:w="120" w:type="dxa"/>
              <w:bottom w:w="30" w:type="dxa"/>
              <w:right w:w="120" w:type="dxa"/>
            </w:tcMar>
          </w:tcPr>
          <w:p w14:paraId="72BAD7D0">
            <w:pPr>
              <w:spacing w:before="120" w:after="120" w:line="288" w:lineRule="auto"/>
              <w:ind w:left="0"/>
              <w:jc w:val="left"/>
            </w:pPr>
            <w:r>
              <w:rPr>
                <w:rFonts w:ascii="Arial" w:hAnsi="Arial" w:eastAsia="等线" w:cs="Arial"/>
                <w:sz w:val="22"/>
              </w:rPr>
              <w:t>数量</w:t>
            </w:r>
          </w:p>
        </w:tc>
        <w:tc>
          <w:tcPr>
            <w:tcW w:w="835" w:type="pct"/>
            <w:tcMar>
              <w:top w:w="60" w:type="dxa"/>
              <w:left w:w="120" w:type="dxa"/>
              <w:bottom w:w="30" w:type="dxa"/>
              <w:right w:w="120" w:type="dxa"/>
            </w:tcMar>
          </w:tcPr>
          <w:p w14:paraId="570FB546">
            <w:pPr>
              <w:spacing w:before="120" w:after="120" w:line="288" w:lineRule="auto"/>
              <w:ind w:left="0"/>
              <w:jc w:val="left"/>
            </w:pPr>
            <w:r>
              <w:rPr>
                <w:rFonts w:ascii="Arial" w:hAnsi="Arial" w:eastAsia="等线" w:cs="Arial"/>
                <w:sz w:val="22"/>
              </w:rPr>
              <w:t>单台年租金（元）</w:t>
            </w:r>
          </w:p>
        </w:tc>
        <w:tc>
          <w:tcPr>
            <w:tcW w:w="834" w:type="pct"/>
            <w:tcMar>
              <w:top w:w="60" w:type="dxa"/>
              <w:left w:w="120" w:type="dxa"/>
              <w:bottom w:w="30" w:type="dxa"/>
              <w:right w:w="120" w:type="dxa"/>
            </w:tcMar>
          </w:tcPr>
          <w:p w14:paraId="1D66A1FB">
            <w:pPr>
              <w:spacing w:before="120" w:after="120" w:line="288" w:lineRule="auto"/>
              <w:ind w:left="0"/>
              <w:jc w:val="left"/>
            </w:pPr>
            <w:r>
              <w:rPr>
                <w:rFonts w:ascii="Arial" w:hAnsi="Arial" w:eastAsia="等线" w:cs="Arial"/>
                <w:sz w:val="22"/>
              </w:rPr>
              <w:t>三年总租金（元）</w:t>
            </w:r>
          </w:p>
        </w:tc>
      </w:tr>
      <w:tr w14:paraId="13801F7C">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831" w:type="pct"/>
            <w:tcMar>
              <w:top w:w="60" w:type="dxa"/>
              <w:left w:w="120" w:type="dxa"/>
              <w:bottom w:w="30" w:type="dxa"/>
              <w:right w:w="120" w:type="dxa"/>
            </w:tcMar>
          </w:tcPr>
          <w:p w14:paraId="4C18ADA4">
            <w:pPr>
              <w:spacing w:before="120" w:after="120" w:line="288" w:lineRule="auto"/>
              <w:ind w:left="0"/>
              <w:jc w:val="left"/>
            </w:pPr>
            <w:r>
              <w:rPr>
                <w:rFonts w:ascii="Arial" w:hAnsi="Arial" w:eastAsia="等线" w:cs="Arial"/>
                <w:sz w:val="22"/>
              </w:rPr>
              <w:t>1</w:t>
            </w:r>
          </w:p>
        </w:tc>
        <w:tc>
          <w:tcPr>
            <w:tcW w:w="831" w:type="pct"/>
            <w:tcMar>
              <w:top w:w="60" w:type="dxa"/>
              <w:left w:w="120" w:type="dxa"/>
              <w:bottom w:w="30" w:type="dxa"/>
              <w:right w:w="120" w:type="dxa"/>
            </w:tcMar>
          </w:tcPr>
          <w:p w14:paraId="7756DE57">
            <w:pPr>
              <w:spacing w:before="120" w:after="120" w:line="288" w:lineRule="auto"/>
              <w:ind w:left="0"/>
              <w:jc w:val="left"/>
            </w:pPr>
          </w:p>
        </w:tc>
        <w:tc>
          <w:tcPr>
            <w:tcW w:w="832" w:type="pct"/>
            <w:tcMar>
              <w:top w:w="60" w:type="dxa"/>
              <w:left w:w="120" w:type="dxa"/>
              <w:bottom w:w="30" w:type="dxa"/>
              <w:right w:w="120" w:type="dxa"/>
            </w:tcMar>
          </w:tcPr>
          <w:p w14:paraId="37442CD6">
            <w:pPr>
              <w:spacing w:before="120" w:after="120" w:line="288" w:lineRule="auto"/>
              <w:ind w:left="0"/>
              <w:jc w:val="left"/>
            </w:pPr>
            <w:r>
              <w:rPr>
                <w:rFonts w:ascii="Arial" w:hAnsi="Arial" w:eastAsia="等线" w:cs="Arial"/>
                <w:sz w:val="22"/>
              </w:rPr>
              <w:t>台</w:t>
            </w:r>
          </w:p>
        </w:tc>
        <w:tc>
          <w:tcPr>
            <w:tcW w:w="832" w:type="pct"/>
            <w:tcMar>
              <w:top w:w="60" w:type="dxa"/>
              <w:left w:w="120" w:type="dxa"/>
              <w:bottom w:w="30" w:type="dxa"/>
              <w:right w:w="120" w:type="dxa"/>
            </w:tcMar>
          </w:tcPr>
          <w:p w14:paraId="7DF53ADE">
            <w:pPr>
              <w:spacing w:before="120" w:after="120" w:line="288" w:lineRule="auto"/>
              <w:ind w:left="0"/>
              <w:jc w:val="left"/>
            </w:pPr>
            <w:r>
              <w:rPr>
                <w:rFonts w:ascii="Arial" w:hAnsi="Arial" w:eastAsia="等线" w:cs="Arial"/>
                <w:sz w:val="22"/>
              </w:rPr>
              <w:t>______</w:t>
            </w:r>
          </w:p>
        </w:tc>
        <w:tc>
          <w:tcPr>
            <w:tcW w:w="835" w:type="pct"/>
            <w:tcMar>
              <w:top w:w="60" w:type="dxa"/>
              <w:left w:w="120" w:type="dxa"/>
              <w:bottom w:w="30" w:type="dxa"/>
              <w:right w:w="120" w:type="dxa"/>
            </w:tcMar>
          </w:tcPr>
          <w:p w14:paraId="29F8DB01">
            <w:pPr>
              <w:spacing w:before="120" w:after="120" w:line="288" w:lineRule="auto"/>
              <w:ind w:left="0"/>
              <w:jc w:val="left"/>
            </w:pPr>
            <w:r>
              <w:rPr>
                <w:rFonts w:ascii="Arial" w:hAnsi="Arial" w:eastAsia="等线" w:cs="Arial"/>
                <w:sz w:val="22"/>
              </w:rPr>
              <w:t>______</w:t>
            </w:r>
          </w:p>
        </w:tc>
        <w:tc>
          <w:tcPr>
            <w:tcW w:w="834" w:type="pct"/>
            <w:tcMar>
              <w:top w:w="60" w:type="dxa"/>
              <w:left w:w="120" w:type="dxa"/>
              <w:bottom w:w="30" w:type="dxa"/>
              <w:right w:w="120" w:type="dxa"/>
            </w:tcMar>
          </w:tcPr>
          <w:p w14:paraId="335A7C79">
            <w:pPr>
              <w:spacing w:before="120" w:after="120" w:line="288" w:lineRule="auto"/>
              <w:ind w:left="0"/>
              <w:jc w:val="left"/>
            </w:pPr>
            <w:r>
              <w:rPr>
                <w:rFonts w:ascii="Arial" w:hAnsi="Arial" w:eastAsia="等线" w:cs="Arial"/>
                <w:sz w:val="22"/>
              </w:rPr>
              <w:t>______</w:t>
            </w:r>
          </w:p>
        </w:tc>
      </w:tr>
      <w:tr w14:paraId="0B58E865">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5000" w:type="pct"/>
            <w:gridSpan w:val="6"/>
            <w:tcMar>
              <w:top w:w="60" w:type="dxa"/>
              <w:left w:w="120" w:type="dxa"/>
              <w:bottom w:w="30" w:type="dxa"/>
              <w:right w:w="120" w:type="dxa"/>
            </w:tcMar>
          </w:tcPr>
          <w:p w14:paraId="38937F5C">
            <w:pPr>
              <w:spacing w:before="120" w:after="120" w:line="288" w:lineRule="auto"/>
              <w:ind w:left="0"/>
              <w:jc w:val="left"/>
              <w:rPr>
                <w:rFonts w:ascii="Arial" w:hAnsi="Arial" w:eastAsia="等线" w:cs="Arial"/>
                <w:sz w:val="22"/>
              </w:rPr>
            </w:pPr>
            <w:r>
              <w:rPr>
                <w:rFonts w:ascii="Arial" w:hAnsi="Arial" w:eastAsia="等线" w:cs="Arial"/>
                <w:sz w:val="22"/>
              </w:rPr>
              <w:t xml:space="preserve">首轮报价总金额（大写）：________________________  </w:t>
            </w:r>
          </w:p>
          <w:p w14:paraId="0AAC14B2">
            <w:pPr>
              <w:spacing w:before="120" w:after="120" w:line="288" w:lineRule="auto"/>
              <w:ind w:left="0" w:firstLine="1540" w:firstLineChars="700"/>
              <w:jc w:val="left"/>
            </w:pPr>
            <w:r>
              <w:rPr>
                <w:rFonts w:ascii="Arial" w:hAnsi="Arial" w:eastAsia="等线" w:cs="Arial"/>
                <w:sz w:val="22"/>
              </w:rPr>
              <w:t>（小写）：￥______</w:t>
            </w:r>
          </w:p>
          <w:p w14:paraId="3C462057">
            <w:pPr>
              <w:spacing w:before="120" w:after="120" w:line="288" w:lineRule="auto"/>
              <w:ind w:left="0"/>
              <w:jc w:val="left"/>
            </w:pPr>
          </w:p>
        </w:tc>
      </w:tr>
      <w:tr w14:paraId="6447F747">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5000" w:type="pct"/>
            <w:gridSpan w:val="6"/>
            <w:tcMar>
              <w:top w:w="60" w:type="dxa"/>
              <w:left w:w="120" w:type="dxa"/>
              <w:bottom w:w="30" w:type="dxa"/>
              <w:right w:w="120" w:type="dxa"/>
            </w:tcMar>
          </w:tcPr>
          <w:p w14:paraId="52EE423C">
            <w:pPr>
              <w:spacing w:before="120" w:after="120" w:line="288" w:lineRule="auto"/>
              <w:ind w:left="0"/>
              <w:jc w:val="left"/>
              <w:rPr>
                <w:rFonts w:ascii="Arial" w:hAnsi="Arial" w:eastAsia="等线" w:cs="Arial"/>
                <w:sz w:val="22"/>
              </w:rPr>
            </w:pPr>
            <w:r>
              <w:rPr>
                <w:rFonts w:hint="eastAsia" w:ascii="Arial" w:hAnsi="Arial" w:eastAsia="等线" w:cs="Arial"/>
                <w:sz w:val="22"/>
                <w:lang w:eastAsia="zh-CN"/>
              </w:rPr>
              <w:t>备注：</w:t>
            </w:r>
            <w:r>
              <w:rPr>
                <w:rFonts w:ascii="Arial" w:hAnsi="Arial" w:eastAsia="等线" w:cs="Arial"/>
                <w:sz w:val="22"/>
              </w:rPr>
              <w:t>1. 报价包含设备租赁、安装调试、耗材更换、日常维护、维修、设备折旧等全部费用，不含水电费；2. 耗材含PP棉、活性炭、RO膜等，按实际需求定期更换；3. 维护含定期巡检、故障维修；</w:t>
            </w:r>
            <w:r>
              <w:rPr>
                <w:rFonts w:hint="eastAsia" w:ascii="Arial" w:hAnsi="Arial" w:eastAsia="等线" w:cs="Arial"/>
                <w:sz w:val="22"/>
                <w:lang w:val="en-US" w:eastAsia="zh-CN"/>
              </w:rPr>
              <w:t>4</w:t>
            </w:r>
            <w:r>
              <w:rPr>
                <w:rFonts w:ascii="Arial" w:hAnsi="Arial" w:eastAsia="等线" w:cs="Arial"/>
                <w:sz w:val="22"/>
              </w:rPr>
              <w:t>. 服务期限内设备所有权归报价单位，使用权归采购方；</w:t>
            </w:r>
          </w:p>
        </w:tc>
      </w:tr>
    </w:tbl>
    <w:p w14:paraId="5ACBEAB6">
      <w:pPr>
        <w:spacing w:before="120" w:after="120" w:line="288" w:lineRule="auto"/>
        <w:ind w:left="0"/>
        <w:jc w:val="left"/>
      </w:pPr>
      <w:r>
        <w:rPr>
          <w:rFonts w:ascii="Arial" w:hAnsi="Arial" w:eastAsia="等线" w:cs="Arial"/>
          <w:sz w:val="22"/>
        </w:rPr>
        <w:t>补充说明：1. 本报价为首轮磋商报价，可根据磋商过程中采购需求的调整进行后续报价；2. 报价单位承诺，首轮报价真实有效，符合竞争性磋商相关规定，未提交虚假报价。</w:t>
      </w:r>
    </w:p>
    <w:p w14:paraId="47775019">
      <w:pPr>
        <w:spacing w:before="380" w:after="140" w:line="288" w:lineRule="auto"/>
        <w:ind w:left="0"/>
        <w:jc w:val="left"/>
        <w:outlineLvl w:val="0"/>
        <w:rPr>
          <w:rFonts w:ascii="Arial" w:hAnsi="Arial" w:eastAsia="等线" w:cs="Arial"/>
          <w:b/>
          <w:sz w:val="36"/>
        </w:rPr>
      </w:pPr>
    </w:p>
    <w:p w14:paraId="59B2E70E">
      <w:pPr>
        <w:spacing w:before="380" w:after="140" w:line="288" w:lineRule="auto"/>
        <w:ind w:left="0"/>
        <w:jc w:val="left"/>
        <w:outlineLvl w:val="0"/>
        <w:rPr>
          <w:rFonts w:ascii="Arial" w:hAnsi="Arial" w:eastAsia="等线" w:cs="Arial"/>
          <w:b/>
          <w:sz w:val="36"/>
        </w:rPr>
      </w:pPr>
    </w:p>
    <w:p w14:paraId="198CF8D1">
      <w:pPr>
        <w:spacing w:before="380" w:after="140" w:line="288" w:lineRule="auto"/>
        <w:ind w:left="0"/>
        <w:jc w:val="left"/>
        <w:outlineLvl w:val="0"/>
        <w:rPr>
          <w:rFonts w:ascii="Arial" w:hAnsi="Arial" w:eastAsia="等线" w:cs="Arial"/>
          <w:b/>
          <w:sz w:val="36"/>
        </w:rPr>
      </w:pPr>
    </w:p>
    <w:p w14:paraId="346CF089">
      <w:pPr>
        <w:spacing w:before="0" w:after="0" w:line="240" w:lineRule="auto"/>
        <w:jc w:val="left"/>
        <w:rPr>
          <w:rFonts w:hint="eastAsia"/>
          <w:sz w:val="32"/>
          <w:szCs w:val="32"/>
          <w:lang w:val="en-US" w:eastAsia="zh-CN"/>
        </w:rPr>
      </w:pPr>
      <w:r>
        <w:rPr>
          <w:rFonts w:hint="eastAsia"/>
          <w:sz w:val="32"/>
          <w:szCs w:val="32"/>
          <w:lang w:val="en-US" w:eastAsia="zh-CN"/>
        </w:rPr>
        <w:t>附件3 最终报价表</w:t>
      </w:r>
    </w:p>
    <w:p w14:paraId="39672DE4">
      <w:pPr>
        <w:spacing w:before="380" w:after="140" w:line="288" w:lineRule="auto"/>
        <w:ind w:left="0"/>
        <w:jc w:val="center"/>
        <w:outlineLvl w:val="0"/>
      </w:pPr>
      <w:r>
        <w:rPr>
          <w:rFonts w:hint="eastAsia" w:ascii="Arial" w:hAnsi="Arial" w:eastAsia="等线" w:cs="Arial"/>
          <w:b/>
          <w:sz w:val="36"/>
          <w:lang w:eastAsia="zh-CN"/>
        </w:rPr>
        <w:t>最终</w:t>
      </w:r>
      <w:r>
        <w:rPr>
          <w:rFonts w:ascii="Arial" w:hAnsi="Arial" w:eastAsia="等线" w:cs="Arial"/>
          <w:b/>
          <w:sz w:val="36"/>
        </w:rPr>
        <w:t>报价表</w:t>
      </w:r>
    </w:p>
    <w:p w14:paraId="2494EF8A">
      <w:pPr>
        <w:spacing w:before="120" w:after="120" w:line="288" w:lineRule="auto"/>
        <w:ind w:left="0"/>
        <w:jc w:val="left"/>
        <w:rPr>
          <w:rFonts w:ascii="Arial" w:hAnsi="Arial" w:eastAsia="等线" w:cs="Arial"/>
          <w:sz w:val="22"/>
        </w:rPr>
      </w:pPr>
      <w:r>
        <w:rPr>
          <w:rFonts w:ascii="Arial" w:hAnsi="Arial" w:eastAsia="等线" w:cs="Arial"/>
          <w:sz w:val="22"/>
        </w:rPr>
        <w:t xml:space="preserve">报价单位（盖章）：________________________  </w:t>
      </w:r>
    </w:p>
    <w:p w14:paraId="0261823F">
      <w:pPr>
        <w:spacing w:before="120" w:after="120" w:line="288" w:lineRule="auto"/>
        <w:ind w:left="0"/>
        <w:jc w:val="left"/>
      </w:pPr>
      <w:r>
        <w:rPr>
          <w:rFonts w:ascii="Arial" w:hAnsi="Arial" w:eastAsia="等线" w:cs="Arial"/>
          <w:sz w:val="22"/>
        </w:rPr>
        <w:t>法定代表人/授权代表人（签字）：________________________</w:t>
      </w:r>
    </w:p>
    <w:p w14:paraId="2A42EED7">
      <w:pPr>
        <w:spacing w:before="120" w:after="120" w:line="288" w:lineRule="auto"/>
        <w:ind w:left="0"/>
        <w:jc w:val="left"/>
        <w:rPr>
          <w:rFonts w:ascii="Arial" w:hAnsi="Arial" w:eastAsia="等线" w:cs="Arial"/>
          <w:sz w:val="22"/>
        </w:rPr>
      </w:pPr>
      <w:r>
        <w:rPr>
          <w:rFonts w:ascii="Arial" w:hAnsi="Arial" w:eastAsia="等线" w:cs="Arial"/>
          <w:sz w:val="22"/>
        </w:rPr>
        <w:t>项目名称：</w:t>
      </w:r>
      <w:r>
        <w:rPr>
          <w:rFonts w:hint="eastAsia" w:ascii="Arial" w:hAnsi="Arial" w:eastAsia="等线" w:cs="Arial"/>
          <w:sz w:val="22"/>
        </w:rPr>
        <w:t>2026-2029年直饮水机租赁服务</w:t>
      </w:r>
      <w:r>
        <w:rPr>
          <w:rFonts w:hint="eastAsia" w:ascii="Arial" w:hAnsi="Arial" w:eastAsia="等线" w:cs="Arial"/>
          <w:sz w:val="22"/>
          <w:lang w:eastAsia="zh-CN"/>
        </w:rPr>
        <w:t>项目</w:t>
      </w:r>
      <w:r>
        <w:rPr>
          <w:rFonts w:ascii="Arial" w:hAnsi="Arial" w:eastAsia="等线" w:cs="Arial"/>
          <w:sz w:val="22"/>
        </w:rPr>
        <w:t xml:space="preserve">  </w:t>
      </w:r>
    </w:p>
    <w:p w14:paraId="2ADBFC12">
      <w:pPr>
        <w:spacing w:before="120" w:after="120" w:line="288" w:lineRule="auto"/>
        <w:ind w:left="0"/>
        <w:jc w:val="left"/>
        <w:rPr>
          <w:rFonts w:ascii="Arial" w:hAnsi="Arial" w:eastAsia="等线" w:cs="Arial"/>
          <w:sz w:val="22"/>
        </w:rPr>
      </w:pPr>
      <w:r>
        <w:rPr>
          <w:rFonts w:ascii="Arial" w:hAnsi="Arial" w:eastAsia="等线" w:cs="Arial"/>
          <w:sz w:val="22"/>
        </w:rPr>
        <w:t xml:space="preserve">磋商方式：竞争性磋商  </w:t>
      </w:r>
    </w:p>
    <w:p w14:paraId="011E48C4">
      <w:pPr>
        <w:spacing w:before="120" w:after="120" w:line="288" w:lineRule="auto"/>
        <w:ind w:left="0"/>
        <w:jc w:val="left"/>
        <w:rPr>
          <w:rFonts w:hint="eastAsia" w:eastAsia="等线"/>
          <w:lang w:eastAsia="zh-CN"/>
        </w:rPr>
      </w:pPr>
      <w:r>
        <w:rPr>
          <w:rFonts w:ascii="Arial" w:hAnsi="Arial" w:eastAsia="等线" w:cs="Arial"/>
          <w:sz w:val="22"/>
        </w:rPr>
        <w:t>报价轮次：</w:t>
      </w:r>
      <w:r>
        <w:rPr>
          <w:rFonts w:hint="eastAsia" w:ascii="Arial" w:hAnsi="Arial" w:eastAsia="等线" w:cs="Arial"/>
          <w:sz w:val="22"/>
          <w:lang w:eastAsia="zh-CN"/>
        </w:rPr>
        <w:t>最终轮</w:t>
      </w:r>
    </w:p>
    <w:p w14:paraId="0A9204ED">
      <w:pPr>
        <w:spacing w:before="120" w:after="120" w:line="288" w:lineRule="auto"/>
        <w:ind w:left="0"/>
        <w:jc w:val="left"/>
        <w:rPr>
          <w:rFonts w:ascii="Arial" w:hAnsi="Arial" w:eastAsia="等线" w:cs="Arial"/>
          <w:sz w:val="22"/>
        </w:rPr>
      </w:pPr>
      <w:r>
        <w:rPr>
          <w:rFonts w:ascii="Arial" w:hAnsi="Arial" w:eastAsia="等线" w:cs="Arial"/>
          <w:sz w:val="22"/>
        </w:rPr>
        <w:t xml:space="preserve">报价日期：______年____月____日  </w:t>
      </w:r>
    </w:p>
    <w:p w14:paraId="10B4FDAF">
      <w:pPr>
        <w:spacing w:before="120" w:after="120" w:line="288" w:lineRule="auto"/>
        <w:ind w:left="0"/>
        <w:jc w:val="left"/>
      </w:pPr>
      <w:r>
        <w:rPr>
          <w:rFonts w:ascii="Arial" w:hAnsi="Arial" w:eastAsia="等线" w:cs="Arial"/>
          <w:sz w:val="22"/>
        </w:rPr>
        <w:t>服务期限：3年</w:t>
      </w:r>
    </w:p>
    <w:tbl>
      <w:tblPr>
        <w:tblStyle w:val="4"/>
        <w:tblW w:w="4998" w:type="pct"/>
        <w:tblInd w:w="0" w:type="dxa"/>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Layout w:type="autofit"/>
        <w:tblCellMar>
          <w:top w:w="0" w:type="dxa"/>
          <w:left w:w="10" w:type="dxa"/>
          <w:bottom w:w="0" w:type="dxa"/>
          <w:right w:w="10" w:type="dxa"/>
        </w:tblCellMar>
      </w:tblPr>
      <w:tblGrid>
        <w:gridCol w:w="1420"/>
        <w:gridCol w:w="1420"/>
        <w:gridCol w:w="1421"/>
        <w:gridCol w:w="1421"/>
        <w:gridCol w:w="1427"/>
        <w:gridCol w:w="1433"/>
      </w:tblGrid>
      <w:tr w14:paraId="3DA40414">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PrEx>
        <w:tc>
          <w:tcPr>
            <w:tcW w:w="831" w:type="pct"/>
            <w:tcMar>
              <w:top w:w="60" w:type="dxa"/>
              <w:left w:w="120" w:type="dxa"/>
              <w:bottom w:w="30" w:type="dxa"/>
              <w:right w:w="120" w:type="dxa"/>
            </w:tcMar>
          </w:tcPr>
          <w:p w14:paraId="0DE81C58">
            <w:pPr>
              <w:spacing w:before="120" w:after="120" w:line="288" w:lineRule="auto"/>
              <w:ind w:left="0"/>
              <w:jc w:val="left"/>
            </w:pPr>
            <w:r>
              <w:rPr>
                <w:rFonts w:ascii="Arial" w:hAnsi="Arial" w:eastAsia="等线" w:cs="Arial"/>
                <w:sz w:val="22"/>
              </w:rPr>
              <w:t>序号</w:t>
            </w:r>
          </w:p>
        </w:tc>
        <w:tc>
          <w:tcPr>
            <w:tcW w:w="831" w:type="pct"/>
            <w:tcMar>
              <w:top w:w="60" w:type="dxa"/>
              <w:left w:w="120" w:type="dxa"/>
              <w:bottom w:w="30" w:type="dxa"/>
              <w:right w:w="120" w:type="dxa"/>
            </w:tcMar>
          </w:tcPr>
          <w:p w14:paraId="1F69A745">
            <w:pPr>
              <w:spacing w:before="120" w:after="120" w:line="288" w:lineRule="auto"/>
              <w:ind w:left="0"/>
              <w:jc w:val="left"/>
            </w:pPr>
            <w:r>
              <w:rPr>
                <w:rFonts w:ascii="Arial" w:hAnsi="Arial" w:eastAsia="等线" w:cs="Arial"/>
                <w:sz w:val="22"/>
              </w:rPr>
              <w:t>设备名称及规格</w:t>
            </w:r>
          </w:p>
        </w:tc>
        <w:tc>
          <w:tcPr>
            <w:tcW w:w="832" w:type="pct"/>
            <w:tcMar>
              <w:top w:w="60" w:type="dxa"/>
              <w:left w:w="120" w:type="dxa"/>
              <w:bottom w:w="30" w:type="dxa"/>
              <w:right w:w="120" w:type="dxa"/>
            </w:tcMar>
          </w:tcPr>
          <w:p w14:paraId="02B3EB18">
            <w:pPr>
              <w:spacing w:before="120" w:after="120" w:line="288" w:lineRule="auto"/>
              <w:ind w:left="0"/>
              <w:jc w:val="left"/>
            </w:pPr>
            <w:r>
              <w:rPr>
                <w:rFonts w:ascii="Arial" w:hAnsi="Arial" w:eastAsia="等线" w:cs="Arial"/>
                <w:sz w:val="22"/>
              </w:rPr>
              <w:t>单位</w:t>
            </w:r>
          </w:p>
        </w:tc>
        <w:tc>
          <w:tcPr>
            <w:tcW w:w="832" w:type="pct"/>
            <w:tcMar>
              <w:top w:w="60" w:type="dxa"/>
              <w:left w:w="120" w:type="dxa"/>
              <w:bottom w:w="30" w:type="dxa"/>
              <w:right w:w="120" w:type="dxa"/>
            </w:tcMar>
          </w:tcPr>
          <w:p w14:paraId="03258914">
            <w:pPr>
              <w:spacing w:before="120" w:after="120" w:line="288" w:lineRule="auto"/>
              <w:ind w:left="0"/>
              <w:jc w:val="left"/>
            </w:pPr>
            <w:r>
              <w:rPr>
                <w:rFonts w:ascii="Arial" w:hAnsi="Arial" w:eastAsia="等线" w:cs="Arial"/>
                <w:sz w:val="22"/>
              </w:rPr>
              <w:t>数量</w:t>
            </w:r>
          </w:p>
        </w:tc>
        <w:tc>
          <w:tcPr>
            <w:tcW w:w="835" w:type="pct"/>
            <w:tcMar>
              <w:top w:w="60" w:type="dxa"/>
              <w:left w:w="120" w:type="dxa"/>
              <w:bottom w:w="30" w:type="dxa"/>
              <w:right w:w="120" w:type="dxa"/>
            </w:tcMar>
          </w:tcPr>
          <w:p w14:paraId="77017C3C">
            <w:pPr>
              <w:spacing w:before="120" w:after="120" w:line="288" w:lineRule="auto"/>
              <w:ind w:left="0"/>
              <w:jc w:val="left"/>
            </w:pPr>
            <w:r>
              <w:rPr>
                <w:rFonts w:ascii="Arial" w:hAnsi="Arial" w:eastAsia="等线" w:cs="Arial"/>
                <w:sz w:val="22"/>
              </w:rPr>
              <w:t>单台年租金（元）</w:t>
            </w:r>
          </w:p>
        </w:tc>
        <w:tc>
          <w:tcPr>
            <w:tcW w:w="834" w:type="pct"/>
            <w:tcMar>
              <w:top w:w="60" w:type="dxa"/>
              <w:left w:w="120" w:type="dxa"/>
              <w:bottom w:w="30" w:type="dxa"/>
              <w:right w:w="120" w:type="dxa"/>
            </w:tcMar>
          </w:tcPr>
          <w:p w14:paraId="1F9E9F01">
            <w:pPr>
              <w:spacing w:before="120" w:after="120" w:line="288" w:lineRule="auto"/>
              <w:ind w:left="0"/>
              <w:jc w:val="left"/>
            </w:pPr>
            <w:r>
              <w:rPr>
                <w:rFonts w:ascii="Arial" w:hAnsi="Arial" w:eastAsia="等线" w:cs="Arial"/>
                <w:sz w:val="22"/>
              </w:rPr>
              <w:t>三年总租金（元）</w:t>
            </w:r>
          </w:p>
        </w:tc>
      </w:tr>
      <w:tr w14:paraId="1082EF5B">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831" w:type="pct"/>
            <w:tcMar>
              <w:top w:w="60" w:type="dxa"/>
              <w:left w:w="120" w:type="dxa"/>
              <w:bottom w:w="30" w:type="dxa"/>
              <w:right w:w="120" w:type="dxa"/>
            </w:tcMar>
          </w:tcPr>
          <w:p w14:paraId="0934BF1A">
            <w:pPr>
              <w:spacing w:before="120" w:after="120" w:line="288" w:lineRule="auto"/>
              <w:ind w:left="0"/>
              <w:jc w:val="left"/>
            </w:pPr>
            <w:r>
              <w:rPr>
                <w:rFonts w:ascii="Arial" w:hAnsi="Arial" w:eastAsia="等线" w:cs="Arial"/>
                <w:sz w:val="22"/>
              </w:rPr>
              <w:t>1</w:t>
            </w:r>
          </w:p>
        </w:tc>
        <w:tc>
          <w:tcPr>
            <w:tcW w:w="831" w:type="pct"/>
            <w:tcMar>
              <w:top w:w="60" w:type="dxa"/>
              <w:left w:w="120" w:type="dxa"/>
              <w:bottom w:w="30" w:type="dxa"/>
              <w:right w:w="120" w:type="dxa"/>
            </w:tcMar>
          </w:tcPr>
          <w:p w14:paraId="2EADD6F1">
            <w:pPr>
              <w:spacing w:before="120" w:after="120" w:line="288" w:lineRule="auto"/>
              <w:ind w:left="0"/>
              <w:jc w:val="left"/>
            </w:pPr>
          </w:p>
        </w:tc>
        <w:tc>
          <w:tcPr>
            <w:tcW w:w="832" w:type="pct"/>
            <w:tcMar>
              <w:top w:w="60" w:type="dxa"/>
              <w:left w:w="120" w:type="dxa"/>
              <w:bottom w:w="30" w:type="dxa"/>
              <w:right w:w="120" w:type="dxa"/>
            </w:tcMar>
          </w:tcPr>
          <w:p w14:paraId="783DC788">
            <w:pPr>
              <w:spacing w:before="120" w:after="120" w:line="288" w:lineRule="auto"/>
              <w:ind w:left="0"/>
              <w:jc w:val="left"/>
            </w:pPr>
            <w:r>
              <w:rPr>
                <w:rFonts w:ascii="Arial" w:hAnsi="Arial" w:eastAsia="等线" w:cs="Arial"/>
                <w:sz w:val="22"/>
              </w:rPr>
              <w:t>台</w:t>
            </w:r>
          </w:p>
        </w:tc>
        <w:tc>
          <w:tcPr>
            <w:tcW w:w="832" w:type="pct"/>
            <w:tcMar>
              <w:top w:w="60" w:type="dxa"/>
              <w:left w:w="120" w:type="dxa"/>
              <w:bottom w:w="30" w:type="dxa"/>
              <w:right w:w="120" w:type="dxa"/>
            </w:tcMar>
          </w:tcPr>
          <w:p w14:paraId="25A2D149">
            <w:pPr>
              <w:spacing w:before="120" w:after="120" w:line="288" w:lineRule="auto"/>
              <w:ind w:left="0"/>
              <w:jc w:val="left"/>
            </w:pPr>
            <w:r>
              <w:rPr>
                <w:rFonts w:ascii="Arial" w:hAnsi="Arial" w:eastAsia="等线" w:cs="Arial"/>
                <w:sz w:val="22"/>
              </w:rPr>
              <w:t>______</w:t>
            </w:r>
          </w:p>
        </w:tc>
        <w:tc>
          <w:tcPr>
            <w:tcW w:w="835" w:type="pct"/>
            <w:tcMar>
              <w:top w:w="60" w:type="dxa"/>
              <w:left w:w="120" w:type="dxa"/>
              <w:bottom w:w="30" w:type="dxa"/>
              <w:right w:w="120" w:type="dxa"/>
            </w:tcMar>
          </w:tcPr>
          <w:p w14:paraId="2E81D71C">
            <w:pPr>
              <w:spacing w:before="120" w:after="120" w:line="288" w:lineRule="auto"/>
              <w:ind w:left="0"/>
              <w:jc w:val="left"/>
            </w:pPr>
            <w:r>
              <w:rPr>
                <w:rFonts w:ascii="Arial" w:hAnsi="Arial" w:eastAsia="等线" w:cs="Arial"/>
                <w:sz w:val="22"/>
              </w:rPr>
              <w:t>______</w:t>
            </w:r>
          </w:p>
        </w:tc>
        <w:tc>
          <w:tcPr>
            <w:tcW w:w="834" w:type="pct"/>
            <w:tcMar>
              <w:top w:w="60" w:type="dxa"/>
              <w:left w:w="120" w:type="dxa"/>
              <w:bottom w:w="30" w:type="dxa"/>
              <w:right w:w="120" w:type="dxa"/>
            </w:tcMar>
          </w:tcPr>
          <w:p w14:paraId="4F6D4652">
            <w:pPr>
              <w:spacing w:before="120" w:after="120" w:line="288" w:lineRule="auto"/>
              <w:ind w:left="0"/>
              <w:jc w:val="left"/>
            </w:pPr>
            <w:r>
              <w:rPr>
                <w:rFonts w:ascii="Arial" w:hAnsi="Arial" w:eastAsia="等线" w:cs="Arial"/>
                <w:sz w:val="22"/>
              </w:rPr>
              <w:t>______</w:t>
            </w:r>
          </w:p>
        </w:tc>
      </w:tr>
      <w:tr w14:paraId="0CF18224">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5000" w:type="pct"/>
            <w:gridSpan w:val="6"/>
            <w:tcMar>
              <w:top w:w="60" w:type="dxa"/>
              <w:left w:w="120" w:type="dxa"/>
              <w:bottom w:w="30" w:type="dxa"/>
              <w:right w:w="120" w:type="dxa"/>
            </w:tcMar>
          </w:tcPr>
          <w:p w14:paraId="7DC372DA">
            <w:pPr>
              <w:spacing w:before="120" w:after="120" w:line="288" w:lineRule="auto"/>
              <w:ind w:left="0"/>
              <w:jc w:val="left"/>
              <w:rPr>
                <w:rFonts w:ascii="Arial" w:hAnsi="Arial" w:eastAsia="等线" w:cs="Arial"/>
                <w:sz w:val="22"/>
              </w:rPr>
            </w:pPr>
            <w:r>
              <w:rPr>
                <w:rFonts w:hint="eastAsia" w:ascii="Arial" w:hAnsi="Arial" w:eastAsia="等线" w:cs="Arial"/>
                <w:sz w:val="22"/>
                <w:lang w:eastAsia="zh-CN"/>
              </w:rPr>
              <w:t>最终</w:t>
            </w:r>
            <w:r>
              <w:rPr>
                <w:rFonts w:ascii="Arial" w:hAnsi="Arial" w:eastAsia="等线" w:cs="Arial"/>
                <w:sz w:val="22"/>
              </w:rPr>
              <w:t xml:space="preserve">轮报价总金额（大写）：________________________  </w:t>
            </w:r>
          </w:p>
          <w:p w14:paraId="6DA03383">
            <w:pPr>
              <w:spacing w:before="120" w:after="120" w:line="288" w:lineRule="auto"/>
              <w:ind w:left="0" w:firstLine="1760" w:firstLineChars="800"/>
              <w:jc w:val="left"/>
            </w:pPr>
            <w:r>
              <w:rPr>
                <w:rFonts w:ascii="Arial" w:hAnsi="Arial" w:eastAsia="等线" w:cs="Arial"/>
                <w:sz w:val="22"/>
              </w:rPr>
              <w:t>（小写）：￥______</w:t>
            </w:r>
          </w:p>
          <w:p w14:paraId="5FA3F5AF">
            <w:pPr>
              <w:spacing w:before="120" w:after="120" w:line="288" w:lineRule="auto"/>
              <w:ind w:left="0"/>
              <w:jc w:val="left"/>
            </w:pPr>
          </w:p>
        </w:tc>
      </w:tr>
      <w:tr w14:paraId="14244C1A">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5000" w:type="pct"/>
            <w:gridSpan w:val="6"/>
            <w:tcMar>
              <w:top w:w="60" w:type="dxa"/>
              <w:left w:w="120" w:type="dxa"/>
              <w:bottom w:w="30" w:type="dxa"/>
              <w:right w:w="120" w:type="dxa"/>
            </w:tcMar>
          </w:tcPr>
          <w:p w14:paraId="4D50E13F">
            <w:pPr>
              <w:spacing w:before="120" w:after="120" w:line="288" w:lineRule="auto"/>
              <w:ind w:left="0"/>
              <w:jc w:val="left"/>
              <w:rPr>
                <w:rFonts w:ascii="Arial" w:hAnsi="Arial" w:eastAsia="等线" w:cs="Arial"/>
                <w:sz w:val="22"/>
              </w:rPr>
            </w:pPr>
            <w:r>
              <w:rPr>
                <w:rFonts w:hint="eastAsia" w:ascii="Arial" w:hAnsi="Arial" w:eastAsia="等线" w:cs="Arial"/>
                <w:sz w:val="22"/>
                <w:lang w:eastAsia="zh-CN"/>
              </w:rPr>
              <w:t>备注：</w:t>
            </w:r>
            <w:r>
              <w:rPr>
                <w:rFonts w:ascii="Arial" w:hAnsi="Arial" w:eastAsia="等线" w:cs="Arial"/>
                <w:sz w:val="22"/>
              </w:rPr>
              <w:t>1. 报价包含设备租赁、安装调试、耗材更换、日常维护、维修、设备折旧等全部费用，不含水电费；2. 耗材含PP棉、活性炭、RO膜等，按实际需求定期更换；3. 维护含定期巡检、故障维修；</w:t>
            </w:r>
            <w:r>
              <w:rPr>
                <w:rFonts w:hint="eastAsia" w:ascii="Arial" w:hAnsi="Arial" w:eastAsia="等线" w:cs="Arial"/>
                <w:sz w:val="22"/>
                <w:lang w:val="en-US" w:eastAsia="zh-CN"/>
              </w:rPr>
              <w:t>4</w:t>
            </w:r>
            <w:r>
              <w:rPr>
                <w:rFonts w:ascii="Arial" w:hAnsi="Arial" w:eastAsia="等线" w:cs="Arial"/>
                <w:sz w:val="22"/>
              </w:rPr>
              <w:t>. 服务期限内设备所有权归报价单位，使用权归采购方；</w:t>
            </w:r>
          </w:p>
        </w:tc>
      </w:tr>
    </w:tbl>
    <w:p w14:paraId="51456DC4">
      <w:pPr>
        <w:spacing w:before="120" w:after="120" w:line="288" w:lineRule="auto"/>
        <w:ind w:left="0"/>
        <w:jc w:val="left"/>
      </w:pPr>
      <w:r>
        <w:rPr>
          <w:rFonts w:ascii="Arial" w:hAnsi="Arial" w:eastAsia="等线" w:cs="Arial"/>
          <w:sz w:val="22"/>
        </w:rPr>
        <w:t>郑重承诺：1. 本最终报价真实、合法、有效，符合竞争性磋商采购相关规定及磋商确定的采购需求；2. 严格按照本报价及磋商约定履行合同，保证服务质量，按时完成设备安装调试及后续服务；3. 若违反承诺，自愿承担相应法律责任及违约后果。</w:t>
      </w:r>
    </w:p>
    <w:p w14:paraId="64AB56F9">
      <w:pPr>
        <w:spacing w:before="120" w:after="120" w:line="288" w:lineRule="auto"/>
        <w:ind w:left="0"/>
        <w:jc w:val="left"/>
        <w:rPr>
          <w:rFonts w:ascii="Arial" w:hAnsi="Arial" w:eastAsia="等线" w:cs="Arial"/>
          <w:sz w:val="22"/>
        </w:rPr>
      </w:pPr>
      <w:r>
        <w:rPr>
          <w:rFonts w:ascii="Arial" w:hAnsi="Arial" w:eastAsia="等线" w:cs="Arial"/>
          <w:sz w:val="22"/>
        </w:rPr>
        <w:t>报价单位联系方式：</w:t>
      </w:r>
    </w:p>
    <w:p w14:paraId="5777A029">
      <w:pPr>
        <w:spacing w:before="120" w:after="120" w:line="288" w:lineRule="auto"/>
        <w:ind w:left="0"/>
        <w:jc w:val="left"/>
        <w:rPr>
          <w:rFonts w:ascii="Arial" w:hAnsi="Arial" w:eastAsia="等线" w:cs="Arial"/>
          <w:sz w:val="22"/>
        </w:rPr>
      </w:pPr>
      <w:r>
        <w:rPr>
          <w:rFonts w:ascii="Arial" w:hAnsi="Arial" w:eastAsia="等线" w:cs="Arial"/>
          <w:sz w:val="22"/>
        </w:rPr>
        <w:t xml:space="preserve">联系人：______________________ </w:t>
      </w:r>
    </w:p>
    <w:p w14:paraId="791044F7">
      <w:pPr>
        <w:spacing w:before="120" w:after="120" w:line="288" w:lineRule="auto"/>
        <w:ind w:left="0"/>
        <w:jc w:val="left"/>
        <w:rPr>
          <w:rFonts w:ascii="Arial" w:hAnsi="Arial" w:eastAsia="等线" w:cs="Arial"/>
          <w:sz w:val="22"/>
        </w:rPr>
      </w:pPr>
      <w:r>
        <w:rPr>
          <w:rFonts w:ascii="Arial" w:hAnsi="Arial" w:eastAsia="等线" w:cs="Arial"/>
          <w:sz w:val="22"/>
        </w:rPr>
        <w:t>联系电话：____________________</w:t>
      </w:r>
    </w:p>
    <w:p w14:paraId="4672D16A">
      <w:pPr>
        <w:spacing w:before="120" w:after="120" w:line="288" w:lineRule="auto"/>
        <w:ind w:left="0"/>
        <w:jc w:val="left"/>
      </w:pPr>
      <w:r>
        <w:rPr>
          <w:rFonts w:ascii="Arial" w:hAnsi="Arial" w:eastAsia="等线" w:cs="Arial"/>
          <w:sz w:val="22"/>
        </w:rPr>
        <w:t>地址：________________________</w:t>
      </w:r>
    </w:p>
    <w:p w14:paraId="37670BED">
      <w:pPr>
        <w:spacing w:before="0" w:after="0" w:line="240" w:lineRule="auto"/>
        <w:jc w:val="left"/>
        <w:rPr>
          <w:rFonts w:hint="default"/>
          <w:sz w:val="32"/>
          <w:szCs w:val="32"/>
          <w:lang w:val="en-US" w:eastAsia="zh-CN"/>
        </w:rPr>
      </w:pPr>
    </w:p>
    <w:sectPr>
      <w:headerReference r:id="rId3" w:type="default"/>
      <w:footerReference r:id="rId4" w:type="default"/>
      <w:pgSz w:w="11905" w:h="1684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A00002BF" w:usb1="184F6CFA" w:usb2="00000012"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969371"/>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E4B9C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2FC4"/>
    <w:multiLevelType w:val="singleLevel"/>
    <w:tmpl w:val="FFFF2FC4"/>
    <w:lvl w:ilvl="0" w:tentative="0">
      <w:start w:val="6"/>
      <w:numFmt w:val="decimal"/>
      <w:suff w:val="space"/>
      <w:lvlText w:val="第%1章"/>
      <w:lvlJc w:val="left"/>
    </w:lvl>
  </w:abstractNum>
  <w:abstractNum w:abstractNumId="1">
    <w:nsid w:val="3BA31CE6"/>
    <w:multiLevelType w:val="singleLevel"/>
    <w:tmpl w:val="3BA31CE6"/>
    <w:lvl w:ilvl="0" w:tentative="0">
      <w:start w:val="1"/>
      <w:numFmt w:val="decimal"/>
      <w:suff w:val="nothing"/>
      <w:lvlText w:val="（%1）"/>
      <w:lvlJc w:val="left"/>
    </w:lvl>
  </w:abstractNum>
  <w:abstractNum w:abstractNumId="2">
    <w:nsid w:val="77B26899"/>
    <w:multiLevelType w:val="singleLevel"/>
    <w:tmpl w:val="77B26899"/>
    <w:lvl w:ilvl="0" w:tentative="0">
      <w:start w:val="1"/>
      <w:numFmt w:val="decimal"/>
      <w:suff w:val="space"/>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compat>
    <w:useFELayout/>
    <w:splitPgBreakAndParaMark/>
    <w:compatSetting w:name="compatibilityMode" w:uri="http://schemas.microsoft.com/office/word" w:val="12"/>
  </w:compat>
  <w:rsids>
    <w:rsidRoot w:val="00000000"/>
    <w:rsid w:val="0EE47A9B"/>
    <w:rsid w:val="3B7E672E"/>
    <w:rsid w:val="57B7A0C4"/>
    <w:rsid w:val="5FFA6206"/>
    <w:rsid w:val="653A1C66"/>
    <w:rsid w:val="7D5A032C"/>
    <w:rsid w:val="AEDFECB5"/>
    <w:rsid w:val="BF39C0F1"/>
    <w:rsid w:val="DBFAA038"/>
    <w:rsid w:val="DF72B21C"/>
    <w:rsid w:val="DFFB45F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11</Pages>
  <Words>459</Words>
  <Characters>525</Characters>
  <TotalTime>31</TotalTime>
  <ScaleCrop>false</ScaleCrop>
  <LinksUpToDate>false</LinksUpToDate>
  <CharactersWithSpaces>533</CharactersWithSpaces>
  <Application>WPS Office_12.8.2.21176_F1E327BC-269C-435d-A152-05C5408002CA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2026-04-04T07:35:00Z</dcterms:created>
  <dc:creator>Apache POI</dc:creator>
  <cp:lastModifiedBy>zyxing</cp:lastModifiedBy>
  <dcterms:modified xsi:type="dcterms:W3CDTF">2026-04-27T15:09:46Z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eyJoZGlkIjoiZGQ2YzczOGQ2YWJhMmRkZDRkY2ZhN2EwY2I4NmYyNDgiLCJ1c2VySWQiOiIxNzcxMTA0NjI3In0=</vt:lpwstr>
  </property>
  <property fmtid="{D5CDD505-2E9C-101B-9397-08002B2CF9AE}" pid="3" name="KSOProductBuildVer">
    <vt:lpwstr>2052-12.8.2.21176</vt:lpwstr>
  </property>
  <property fmtid="{D5CDD505-2E9C-101B-9397-08002B2CF9AE}" pid="4" name="ICV">
    <vt:lpwstr>048262A0F16E45409B18CF829D37133C_12</vt:lpwstr>
  </property>
</Properties>
</file>